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pStyle w:val="2"/>
        <w:jc w:val="center"/>
        <w:rPr>
          <w:rFonts w:hint="eastAsia"/>
        </w:rPr>
      </w:pPr>
      <w:r>
        <w:rPr>
          <w:rFonts w:hint="eastAsia"/>
        </w:rPr>
        <w:t>杭州市网络预约出租汽车驾驶员从业资格考试大纲</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为规范网络预约出租汽车驾驶员从业资格考试，提高网络预约出租汽车驾驶员综合素质，根据交通运输部及市委市政府相关规定，11月8日，《杭州市网络预约出租汽车驾驶员从业资格考试大纲》正式公布，杭州市道路运输管理局负责本市行政区域内网络预约出租汽车驾驶员从业资格考试的组织实施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杭州市网络预约出租汽车驾驶员从业资格考试科目分为</w:t>
      </w:r>
      <w:r>
        <w:rPr>
          <w:rStyle w:val="5"/>
          <w:rFonts w:hint="eastAsia" w:ascii="宋体" w:hAnsi="宋体" w:eastAsia="宋体" w:cs="宋体"/>
          <w:i w:val="0"/>
          <w:caps w:val="0"/>
          <w:color w:val="333333"/>
          <w:spacing w:val="0"/>
          <w:sz w:val="21"/>
          <w:szCs w:val="21"/>
          <w:bdr w:val="none" w:color="auto" w:sz="0" w:space="0"/>
          <w:shd w:val="clear" w:fill="FFFFFF"/>
        </w:rPr>
        <w:t>全国公共科目和本市区域科目</w:t>
      </w:r>
      <w:r>
        <w:rPr>
          <w:rFonts w:hint="eastAsia" w:ascii="宋体" w:hAnsi="宋体" w:eastAsia="宋体" w:cs="宋体"/>
          <w:b w:val="0"/>
          <w:i w:val="0"/>
          <w:caps w:val="0"/>
          <w:color w:val="333333"/>
          <w:spacing w:val="0"/>
          <w:sz w:val="21"/>
          <w:szCs w:val="21"/>
          <w:bdr w:val="none" w:color="auto" w:sz="0" w:space="0"/>
          <w:shd w:val="clear" w:fill="FFFFFF"/>
        </w:rPr>
        <w:t>。首次参加考试的申请人，应当在本市完成全国公共科目和本市区域科目两个科目考试；已取得巡游出租汽车驾驶员从业资格或非本市网络预约出租汽车驾驶员从业资格的申请人，只须完成本市区域科目考试。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宋体" w:hAnsi="宋体" w:eastAsia="宋体" w:cs="宋体"/>
          <w:b w:val="0"/>
          <w:i w:val="0"/>
          <w:caps w:val="0"/>
          <w:color w:val="333333"/>
          <w:spacing w:val="0"/>
          <w:sz w:val="21"/>
          <w:szCs w:val="21"/>
        </w:rPr>
      </w:pPr>
      <w:r>
        <w:rPr>
          <w:rStyle w:val="5"/>
          <w:rFonts w:hint="eastAsia" w:ascii="宋体" w:hAnsi="宋体" w:eastAsia="宋体" w:cs="宋体"/>
          <w:i w:val="0"/>
          <w:caps w:val="0"/>
          <w:color w:val="333333"/>
          <w:spacing w:val="0"/>
          <w:sz w:val="21"/>
          <w:szCs w:val="21"/>
          <w:bdr w:val="none" w:color="auto" w:sz="0" w:space="0"/>
          <w:shd w:val="clear" w:fill="FFFFFF"/>
        </w:rPr>
        <w:t>全国公共科目考什么？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全国公共科目考试按照《交通运输部办公厅关于印发出租汽车驾驶员从业资格全国公共科目考试大纲的通知》执行；要求驾驶员分别掌握出租汽车相关政策、法律法规，出租汽车安全运营知识，出租汽车驾驶员职业道德，出租汽车服务标准规范，出租汽车运营其他相关知识等内容；具体考试范围及对应分值参照下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center"/>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fldChar w:fldCharType="begin"/>
      </w:r>
      <w:r>
        <w:rPr>
          <w:rFonts w:hint="eastAsia" w:ascii="宋体" w:hAnsi="宋体" w:eastAsia="宋体" w:cs="宋体"/>
          <w:b w:val="0"/>
          <w:i w:val="0"/>
          <w:caps w:val="0"/>
          <w:color w:val="333333"/>
          <w:spacing w:val="0"/>
          <w:sz w:val="21"/>
          <w:szCs w:val="21"/>
          <w:bdr w:val="none" w:color="auto" w:sz="0" w:space="0"/>
          <w:shd w:val="clear" w:fill="FFFFFF"/>
        </w:rPr>
        <w:instrText xml:space="preserve">INCLUDEPICTURE \d "http://img01.cztv.com/201611/08/10d39598c0ade3f4d033359e3360ecbe.jpg" \* MERGEFORMATINET </w:instrText>
      </w:r>
      <w:r>
        <w:rPr>
          <w:rFonts w:hint="eastAsia" w:ascii="宋体" w:hAnsi="宋体" w:eastAsia="宋体" w:cs="宋体"/>
          <w:b w:val="0"/>
          <w:i w:val="0"/>
          <w:caps w:val="0"/>
          <w:color w:val="333333"/>
          <w:spacing w:val="0"/>
          <w:sz w:val="21"/>
          <w:szCs w:val="21"/>
          <w:bdr w:val="none" w:color="auto" w:sz="0" w:space="0"/>
          <w:shd w:val="clear" w:fill="FFFFFF"/>
        </w:rPr>
        <w:fldChar w:fldCharType="separate"/>
      </w:r>
      <w:r>
        <w:rPr>
          <w:rFonts w:hint="eastAsia" w:ascii="宋体" w:hAnsi="宋体" w:eastAsia="宋体" w:cs="宋体"/>
          <w:b w:val="0"/>
          <w:i w:val="0"/>
          <w:caps w:val="0"/>
          <w:color w:val="333333"/>
          <w:spacing w:val="0"/>
          <w:sz w:val="21"/>
          <w:szCs w:val="21"/>
          <w:bdr w:val="none" w:color="auto" w:sz="0" w:space="0"/>
          <w:shd w:val="clear" w:fill="FFFFFF"/>
        </w:rPr>
        <w:drawing>
          <wp:inline distT="0" distB="0" distL="114300" distR="114300">
            <wp:extent cx="5457825" cy="7410450"/>
            <wp:effectExtent l="0" t="0" r="9525" b="0"/>
            <wp:docPr id="3" name="图片 3" descr="表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表1.jpg"/>
                    <pic:cNvPicPr>
                      <a:picLocks noChangeAspect="1"/>
                    </pic:cNvPicPr>
                  </pic:nvPicPr>
                  <pic:blipFill>
                    <a:blip r:embed="rId4" r:link="rId5"/>
                    <a:stretch>
                      <a:fillRect/>
                    </a:stretch>
                  </pic:blipFill>
                  <pic:spPr>
                    <a:xfrm>
                      <a:off x="0" y="0"/>
                      <a:ext cx="5457825" cy="7410450"/>
                    </a:xfrm>
                    <a:prstGeom prst="rect">
                      <a:avLst/>
                    </a:prstGeom>
                    <a:noFill/>
                    <a:ln w="9525">
                      <a:noFill/>
                      <a:miter/>
                    </a:ln>
                  </pic:spPr>
                </pic:pic>
              </a:graphicData>
            </a:graphic>
          </wp:inline>
        </w:drawing>
      </w:r>
      <w:r>
        <w:rPr>
          <w:rFonts w:hint="eastAsia" w:ascii="宋体" w:hAnsi="宋体" w:eastAsia="宋体" w:cs="宋体"/>
          <w:b w:val="0"/>
          <w:i w:val="0"/>
          <w:caps w:val="0"/>
          <w:color w:val="333333"/>
          <w:spacing w:val="0"/>
          <w:sz w:val="21"/>
          <w:szCs w:val="21"/>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宋体" w:hAnsi="宋体" w:eastAsia="宋体" w:cs="宋体"/>
          <w:b w:val="0"/>
          <w:i w:val="0"/>
          <w:caps w:val="0"/>
          <w:color w:val="333333"/>
          <w:spacing w:val="0"/>
          <w:sz w:val="21"/>
          <w:szCs w:val="21"/>
        </w:rPr>
      </w:pPr>
      <w:r>
        <w:rPr>
          <w:rStyle w:val="5"/>
          <w:rFonts w:hint="eastAsia" w:ascii="宋体" w:hAnsi="宋体" w:eastAsia="宋体" w:cs="宋体"/>
          <w:i w:val="0"/>
          <w:caps w:val="0"/>
          <w:color w:val="333333"/>
          <w:spacing w:val="0"/>
          <w:sz w:val="21"/>
          <w:szCs w:val="21"/>
          <w:bdr w:val="none" w:color="auto" w:sz="0" w:space="0"/>
          <w:shd w:val="clear" w:fill="FFFFFF"/>
        </w:rPr>
        <w:t>本市区域科目考什么？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本市区域科目考试要求驾驶员掌握本市网络预约出租汽车相关政策法规及本市出租汽车相关的治安管理、交通管理、安全生产等政策法规。具体考试范围及对应分值参照下表。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center"/>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fldChar w:fldCharType="begin"/>
      </w:r>
      <w:r>
        <w:rPr>
          <w:rFonts w:hint="eastAsia" w:ascii="宋体" w:hAnsi="宋体" w:eastAsia="宋体" w:cs="宋体"/>
          <w:b w:val="0"/>
          <w:i w:val="0"/>
          <w:caps w:val="0"/>
          <w:color w:val="333333"/>
          <w:spacing w:val="0"/>
          <w:sz w:val="21"/>
          <w:szCs w:val="21"/>
          <w:bdr w:val="none" w:color="auto" w:sz="0" w:space="0"/>
          <w:shd w:val="clear" w:fill="FFFFFF"/>
        </w:rPr>
        <w:instrText xml:space="preserve">INCLUDEPICTURE \d "http://img01.cztv.com/201611/08/888cc4b52c9184ee49bdccf09a90dd50.jpg" \* MERGEFORMATINET </w:instrText>
      </w:r>
      <w:r>
        <w:rPr>
          <w:rFonts w:hint="eastAsia" w:ascii="宋体" w:hAnsi="宋体" w:eastAsia="宋体" w:cs="宋体"/>
          <w:b w:val="0"/>
          <w:i w:val="0"/>
          <w:caps w:val="0"/>
          <w:color w:val="333333"/>
          <w:spacing w:val="0"/>
          <w:sz w:val="21"/>
          <w:szCs w:val="21"/>
          <w:bdr w:val="none" w:color="auto" w:sz="0" w:space="0"/>
          <w:shd w:val="clear" w:fill="FFFFFF"/>
        </w:rPr>
        <w:fldChar w:fldCharType="separate"/>
      </w:r>
      <w:r>
        <w:rPr>
          <w:rFonts w:hint="eastAsia" w:ascii="宋体" w:hAnsi="宋体" w:eastAsia="宋体" w:cs="宋体"/>
          <w:b w:val="0"/>
          <w:i w:val="0"/>
          <w:caps w:val="0"/>
          <w:color w:val="333333"/>
          <w:spacing w:val="0"/>
          <w:sz w:val="21"/>
          <w:szCs w:val="21"/>
          <w:bdr w:val="none" w:color="auto" w:sz="0" w:space="0"/>
          <w:shd w:val="clear" w:fill="FFFFFF"/>
        </w:rPr>
        <w:drawing>
          <wp:inline distT="0" distB="0" distL="114300" distR="114300">
            <wp:extent cx="5438775" cy="3762375"/>
            <wp:effectExtent l="0" t="0" r="9525" b="9525"/>
            <wp:docPr id="4" name="图片 4" descr="表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表2.jpg"/>
                    <pic:cNvPicPr>
                      <a:picLocks noChangeAspect="1"/>
                    </pic:cNvPicPr>
                  </pic:nvPicPr>
                  <pic:blipFill>
                    <a:blip r:embed="rId6" r:link="rId7"/>
                    <a:stretch>
                      <a:fillRect/>
                    </a:stretch>
                  </pic:blipFill>
                  <pic:spPr>
                    <a:xfrm>
                      <a:off x="0" y="0"/>
                      <a:ext cx="5438775" cy="3762375"/>
                    </a:xfrm>
                    <a:prstGeom prst="rect">
                      <a:avLst/>
                    </a:prstGeom>
                    <a:noFill/>
                    <a:ln w="9525">
                      <a:noFill/>
                      <a:miter/>
                    </a:ln>
                  </pic:spPr>
                </pic:pic>
              </a:graphicData>
            </a:graphic>
          </wp:inline>
        </w:drawing>
      </w:r>
      <w:r>
        <w:rPr>
          <w:rFonts w:hint="eastAsia" w:ascii="宋体" w:hAnsi="宋体" w:eastAsia="宋体" w:cs="宋体"/>
          <w:b w:val="0"/>
          <w:i w:val="0"/>
          <w:caps w:val="0"/>
          <w:color w:val="333333"/>
          <w:spacing w:val="0"/>
          <w:sz w:val="21"/>
          <w:szCs w:val="21"/>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宋体" w:hAnsi="宋体" w:eastAsia="宋体" w:cs="宋体"/>
          <w:b w:val="0"/>
          <w:i w:val="0"/>
          <w:caps w:val="0"/>
          <w:color w:val="333333"/>
          <w:spacing w:val="0"/>
          <w:sz w:val="21"/>
          <w:szCs w:val="21"/>
        </w:rPr>
      </w:pPr>
      <w:r>
        <w:rPr>
          <w:rStyle w:val="5"/>
          <w:rFonts w:hint="eastAsia" w:ascii="宋体" w:hAnsi="宋体" w:eastAsia="宋体" w:cs="宋体"/>
          <w:i w:val="0"/>
          <w:caps w:val="0"/>
          <w:color w:val="333333"/>
          <w:spacing w:val="0"/>
          <w:sz w:val="21"/>
          <w:szCs w:val="21"/>
          <w:bdr w:val="none" w:color="auto" w:sz="0" w:space="0"/>
          <w:shd w:val="clear" w:fill="FFFFFF"/>
        </w:rPr>
        <w:t>两个科目怎么考？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考试形式方面，全国公共科目实行全国统一题库，本市区域科目实行本市统一题库，两个科目均采用计算机系统随机抽题的方式进行考试；全国公共科目考试时间为60分钟，本市区域科目考试时间为30分钟。其中，全国公共科目考试试题共85题，题型分为判断题、单项选择题和多项选择题；本市区域科目考试试题共40道题，题型分为判断题、单项选择题。两个科目考试分别设总分100分，全国公共科目80分及以上为考试合格，本市区域科目70分及以上为考试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center"/>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fldChar w:fldCharType="begin"/>
      </w:r>
      <w:r>
        <w:rPr>
          <w:rFonts w:hint="eastAsia" w:ascii="宋体" w:hAnsi="宋体" w:eastAsia="宋体" w:cs="宋体"/>
          <w:b w:val="0"/>
          <w:i w:val="0"/>
          <w:caps w:val="0"/>
          <w:color w:val="333333"/>
          <w:spacing w:val="0"/>
          <w:sz w:val="21"/>
          <w:szCs w:val="21"/>
          <w:bdr w:val="none" w:color="auto" w:sz="0" w:space="0"/>
          <w:shd w:val="clear" w:fill="FFFFFF"/>
        </w:rPr>
        <w:instrText xml:space="preserve">INCLUDEPICTURE \d "http://img01.cztv.com/201611/08/ba9e99350c60efb3f986cf4f4124bd97.jpg" \* MERGEFORMATINET </w:instrText>
      </w:r>
      <w:r>
        <w:rPr>
          <w:rFonts w:hint="eastAsia" w:ascii="宋体" w:hAnsi="宋体" w:eastAsia="宋体" w:cs="宋体"/>
          <w:b w:val="0"/>
          <w:i w:val="0"/>
          <w:caps w:val="0"/>
          <w:color w:val="333333"/>
          <w:spacing w:val="0"/>
          <w:sz w:val="21"/>
          <w:szCs w:val="21"/>
          <w:bdr w:val="none" w:color="auto" w:sz="0" w:space="0"/>
          <w:shd w:val="clear" w:fill="FFFFFF"/>
        </w:rPr>
        <w:fldChar w:fldCharType="separate"/>
      </w:r>
      <w:r>
        <w:rPr>
          <w:rFonts w:hint="eastAsia" w:ascii="宋体" w:hAnsi="宋体" w:eastAsia="宋体" w:cs="宋体"/>
          <w:b w:val="0"/>
          <w:i w:val="0"/>
          <w:caps w:val="0"/>
          <w:color w:val="333333"/>
          <w:spacing w:val="0"/>
          <w:sz w:val="21"/>
          <w:szCs w:val="21"/>
          <w:bdr w:val="none" w:color="auto" w:sz="0" w:space="0"/>
          <w:shd w:val="clear" w:fill="FFFFFF"/>
        </w:rPr>
        <w:drawing>
          <wp:inline distT="0" distB="0" distL="114300" distR="114300">
            <wp:extent cx="5438775" cy="2447925"/>
            <wp:effectExtent l="0" t="0" r="9525" b="9525"/>
            <wp:docPr id="5" name="图片 5" descr="表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表3.jpg"/>
                    <pic:cNvPicPr>
                      <a:picLocks noChangeAspect="1"/>
                    </pic:cNvPicPr>
                  </pic:nvPicPr>
                  <pic:blipFill>
                    <a:blip r:embed="rId8" r:link="rId9"/>
                    <a:stretch>
                      <a:fillRect/>
                    </a:stretch>
                  </pic:blipFill>
                  <pic:spPr>
                    <a:xfrm>
                      <a:off x="0" y="0"/>
                      <a:ext cx="5438775" cy="2447925"/>
                    </a:xfrm>
                    <a:prstGeom prst="rect">
                      <a:avLst/>
                    </a:prstGeom>
                    <a:noFill/>
                    <a:ln w="9525">
                      <a:noFill/>
                      <a:miter/>
                    </a:ln>
                  </pic:spPr>
                </pic:pic>
              </a:graphicData>
            </a:graphic>
          </wp:inline>
        </w:drawing>
      </w:r>
      <w:r>
        <w:rPr>
          <w:rFonts w:hint="eastAsia" w:ascii="宋体" w:hAnsi="宋体" w:eastAsia="宋体" w:cs="宋体"/>
          <w:b w:val="0"/>
          <w:i w:val="0"/>
          <w:caps w:val="0"/>
          <w:color w:val="333333"/>
          <w:spacing w:val="0"/>
          <w:sz w:val="21"/>
          <w:szCs w:val="21"/>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考生交卷后，考试成绩在考试结束10日内公布。同时，如初次考试不合格的，自初次考试之日起满7日可申请补考；补考仍不合格的，自补考之日起满15日可再次申请补考。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center"/>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fldChar w:fldCharType="begin"/>
      </w:r>
      <w:r>
        <w:rPr>
          <w:rFonts w:hint="eastAsia" w:ascii="宋体" w:hAnsi="宋体" w:eastAsia="宋体" w:cs="宋体"/>
          <w:b w:val="0"/>
          <w:i w:val="0"/>
          <w:caps w:val="0"/>
          <w:color w:val="333333"/>
          <w:spacing w:val="0"/>
          <w:sz w:val="21"/>
          <w:szCs w:val="21"/>
          <w:bdr w:val="none" w:color="auto" w:sz="0" w:space="0"/>
          <w:shd w:val="clear" w:fill="FFFFFF"/>
        </w:rPr>
        <w:instrText xml:space="preserve">INCLUDEPICTURE \d "http://img01.cztv.com/201611/08/89189338444ce2dd753a023e8aea2359.png" \* MERGEFORMATINET </w:instrText>
      </w:r>
      <w:r>
        <w:rPr>
          <w:rFonts w:hint="eastAsia" w:ascii="宋体" w:hAnsi="宋体" w:eastAsia="宋体" w:cs="宋体"/>
          <w:b w:val="0"/>
          <w:i w:val="0"/>
          <w:caps w:val="0"/>
          <w:color w:val="333333"/>
          <w:spacing w:val="0"/>
          <w:sz w:val="21"/>
          <w:szCs w:val="21"/>
          <w:bdr w:val="none" w:color="auto" w:sz="0" w:space="0"/>
          <w:shd w:val="clear" w:fill="FFFFFF"/>
        </w:rPr>
        <w:fldChar w:fldCharType="separate"/>
      </w:r>
      <w:r>
        <w:rPr>
          <w:rFonts w:hint="eastAsia" w:ascii="宋体" w:hAnsi="宋体" w:eastAsia="宋体" w:cs="宋体"/>
          <w:b w:val="0"/>
          <w:i w:val="0"/>
          <w:caps w:val="0"/>
          <w:color w:val="333333"/>
          <w:spacing w:val="0"/>
          <w:sz w:val="21"/>
          <w:szCs w:val="21"/>
          <w:bdr w:val="none" w:color="auto" w:sz="0" w:space="0"/>
          <w:shd w:val="clear" w:fill="FFFFFF"/>
        </w:rPr>
        <w:drawing>
          <wp:inline distT="0" distB="0" distL="114300" distR="114300">
            <wp:extent cx="4962525" cy="7172325"/>
            <wp:effectExtent l="0" t="0" r="9525" b="9525"/>
            <wp:docPr id="2" name="图片 2" descr="图片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png"/>
                    <pic:cNvPicPr>
                      <a:picLocks noChangeAspect="1"/>
                    </pic:cNvPicPr>
                  </pic:nvPicPr>
                  <pic:blipFill>
                    <a:blip r:embed="rId10" r:link="rId11"/>
                    <a:stretch>
                      <a:fillRect/>
                    </a:stretch>
                  </pic:blipFill>
                  <pic:spPr>
                    <a:xfrm>
                      <a:off x="0" y="0"/>
                      <a:ext cx="4962525" cy="7172325"/>
                    </a:xfrm>
                    <a:prstGeom prst="rect">
                      <a:avLst/>
                    </a:prstGeom>
                    <a:noFill/>
                    <a:ln w="9525">
                      <a:noFill/>
                      <a:miter/>
                    </a:ln>
                  </pic:spPr>
                </pic:pic>
              </a:graphicData>
            </a:graphic>
          </wp:inline>
        </w:drawing>
      </w:r>
      <w:r>
        <w:rPr>
          <w:rFonts w:hint="eastAsia" w:ascii="宋体" w:hAnsi="宋体" w:eastAsia="宋体" w:cs="宋体"/>
          <w:b w:val="0"/>
          <w:i w:val="0"/>
          <w:caps w:val="0"/>
          <w:color w:val="333333"/>
          <w:spacing w:val="0"/>
          <w:sz w:val="21"/>
          <w:szCs w:val="21"/>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center"/>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图1：网约车驾驶员证办理流程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center"/>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fldChar w:fldCharType="begin"/>
      </w:r>
      <w:r>
        <w:rPr>
          <w:rFonts w:hint="eastAsia" w:ascii="宋体" w:hAnsi="宋体" w:eastAsia="宋体" w:cs="宋体"/>
          <w:b w:val="0"/>
          <w:i w:val="0"/>
          <w:caps w:val="0"/>
          <w:color w:val="333333"/>
          <w:spacing w:val="0"/>
          <w:sz w:val="21"/>
          <w:szCs w:val="21"/>
          <w:bdr w:val="none" w:color="auto" w:sz="0" w:space="0"/>
          <w:shd w:val="clear" w:fill="FFFFFF"/>
        </w:rPr>
        <w:instrText xml:space="preserve">INCLUDEPICTURE \d "http://img01.cztv.com/201611/08/0800615be10f4f5d53c38b362cc10cc3.png" \* MERGEFORMATINET </w:instrText>
      </w:r>
      <w:r>
        <w:rPr>
          <w:rFonts w:hint="eastAsia" w:ascii="宋体" w:hAnsi="宋体" w:eastAsia="宋体" w:cs="宋体"/>
          <w:b w:val="0"/>
          <w:i w:val="0"/>
          <w:caps w:val="0"/>
          <w:color w:val="333333"/>
          <w:spacing w:val="0"/>
          <w:sz w:val="21"/>
          <w:szCs w:val="21"/>
          <w:bdr w:val="none" w:color="auto" w:sz="0" w:space="0"/>
          <w:shd w:val="clear" w:fill="FFFFFF"/>
        </w:rPr>
        <w:fldChar w:fldCharType="separate"/>
      </w:r>
      <w:r>
        <w:rPr>
          <w:rFonts w:hint="eastAsia" w:ascii="宋体" w:hAnsi="宋体" w:eastAsia="宋体" w:cs="宋体"/>
          <w:b w:val="0"/>
          <w:i w:val="0"/>
          <w:caps w:val="0"/>
          <w:color w:val="333333"/>
          <w:spacing w:val="0"/>
          <w:sz w:val="21"/>
          <w:szCs w:val="21"/>
          <w:bdr w:val="none" w:color="auto" w:sz="0" w:space="0"/>
          <w:shd w:val="clear" w:fill="FFFFFF"/>
        </w:rPr>
        <w:drawing>
          <wp:inline distT="0" distB="0" distL="114300" distR="114300">
            <wp:extent cx="4581525" cy="6410325"/>
            <wp:effectExtent l="0" t="0" r="9525" b="9525"/>
            <wp:docPr id="1" name="图片 1" descr="图片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2.png"/>
                    <pic:cNvPicPr>
                      <a:picLocks noChangeAspect="1"/>
                    </pic:cNvPicPr>
                  </pic:nvPicPr>
                  <pic:blipFill>
                    <a:blip r:embed="rId12" r:link="rId13"/>
                    <a:stretch>
                      <a:fillRect/>
                    </a:stretch>
                  </pic:blipFill>
                  <pic:spPr>
                    <a:xfrm>
                      <a:off x="0" y="0"/>
                      <a:ext cx="4581525" cy="6410325"/>
                    </a:xfrm>
                    <a:prstGeom prst="rect">
                      <a:avLst/>
                    </a:prstGeom>
                    <a:noFill/>
                    <a:ln w="9525">
                      <a:noFill/>
                      <a:miter/>
                    </a:ln>
                  </pic:spPr>
                </pic:pic>
              </a:graphicData>
            </a:graphic>
          </wp:inline>
        </w:drawing>
      </w:r>
      <w:r>
        <w:rPr>
          <w:rFonts w:hint="eastAsia" w:ascii="宋体" w:hAnsi="宋体" w:eastAsia="宋体" w:cs="宋体"/>
          <w:b w:val="0"/>
          <w:i w:val="0"/>
          <w:caps w:val="0"/>
          <w:color w:val="333333"/>
          <w:spacing w:val="0"/>
          <w:sz w:val="21"/>
          <w:szCs w:val="21"/>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center"/>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图2：网约车运输证办理流程</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84428F"/>
    <w:rsid w:val="2D84428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image" Target="http://img01.cztv.com/201611/08/ba9e99350c60efb3f986cf4f4124bd97.jpg" TargetMode="External"/><Relationship Id="rId8" Type="http://schemas.openxmlformats.org/officeDocument/2006/relationships/image" Target="media/image3.jpeg"/><Relationship Id="rId7" Type="http://schemas.openxmlformats.org/officeDocument/2006/relationships/image" Target="http://img01.cztv.com/201611/08/888cc4b52c9184ee49bdccf09a90dd50.jpg" TargetMode="External"/><Relationship Id="rId6" Type="http://schemas.openxmlformats.org/officeDocument/2006/relationships/image" Target="media/image2.jpeg"/><Relationship Id="rId5" Type="http://schemas.openxmlformats.org/officeDocument/2006/relationships/image" Target="http://img01.cztv.com/201611/08/10d39598c0ade3f4d033359e3360ecbe.jpg" TargetMode="Externa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http://img01.cztv.com/201611/08/0800615be10f4f5d53c38b362cc10cc3.png" TargetMode="External"/><Relationship Id="rId12" Type="http://schemas.openxmlformats.org/officeDocument/2006/relationships/image" Target="media/image5.png"/><Relationship Id="rId11" Type="http://schemas.openxmlformats.org/officeDocument/2006/relationships/image" Target="http://img01.cztv.com/201611/08/89189338444ce2dd753a023e8aea2359.png" TargetMode="Externa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Office_10.1.0.5457_F1E327BC-269C-435d-A152-05C5408002CA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2016-11-09T02:30:00Z</dcterms:created>
  <dc:creator>admin</dc:creator>
  <cp:lastModifiedBy>admin</cp:lastModifiedBy>
  <dcterms:modified xsi:type="dcterms:W3CDTF">2016-11-09T02:31:02Z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