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Toc451933079"/>
      <w:bookmarkStart w:id="1" w:name="_Toc444871068"/>
      <w:bookmarkStart w:id="2" w:name="_Toc450574699"/>
      <w:r>
        <w:t>小葫芦</w:t>
      </w:r>
      <w:r>
        <w:rPr>
          <w:rFonts w:hint="eastAsia"/>
        </w:rPr>
        <w:t>火猫TV</w:t>
      </w:r>
      <w:r>
        <w:t>随机弹幕插件使用教程</w:t>
      </w:r>
      <w:bookmarkEnd w:id="0"/>
    </w:p>
    <w:bookmarkEnd w:id="1"/>
    <w:bookmarkEnd w:id="2"/>
    <w:p>
      <w:pPr>
        <w:pStyle w:val="3"/>
        <w:numPr>
          <w:ilvl w:val="0"/>
          <w:numId w:val="1"/>
        </w:numPr>
      </w:pPr>
      <w:bookmarkStart w:id="3" w:name="_Toc444871069"/>
      <w:bookmarkStart w:id="4" w:name="_Toc450574700"/>
      <w:bookmarkStart w:id="5" w:name="_Toc451933081"/>
      <w:bookmarkStart w:id="34" w:name="_GoBack"/>
      <w:bookmarkEnd w:id="34"/>
      <w:r>
        <w:rPr>
          <w:rFonts w:hint="eastAsia"/>
        </w:rPr>
        <w:t>插件功能</w:t>
      </w:r>
      <w:bookmarkEnd w:id="3"/>
      <w:bookmarkEnd w:id="4"/>
      <w:bookmarkEnd w:id="5"/>
    </w:p>
    <w:p>
      <w:pPr>
        <w:pStyle w:val="17"/>
        <w:numPr>
          <w:ilvl w:val="0"/>
          <w:numId w:val="2"/>
        </w:numPr>
        <w:ind w:firstLineChars="0"/>
        <w:rPr>
          <w:sz w:val="28"/>
          <w:szCs w:val="28"/>
        </w:rPr>
      </w:pPr>
      <w:r>
        <w:rPr>
          <w:rFonts w:hint="eastAsia"/>
          <w:sz w:val="28"/>
          <w:szCs w:val="28"/>
        </w:rPr>
        <w:t>精简化的直播间弹幕显示</w:t>
      </w:r>
      <w:r>
        <w:rPr>
          <w:sz w:val="28"/>
          <w:szCs w:val="28"/>
        </w:rPr>
        <w:t>，</w:t>
      </w:r>
      <w:r>
        <w:rPr>
          <w:rFonts w:hint="eastAsia"/>
          <w:sz w:val="28"/>
          <w:szCs w:val="28"/>
        </w:rPr>
        <w:t>从海量弹幕中随机抽取幸运观众及弹幕内容显示在直播间上，弹幕显示完全随机随缘、童叟无欺</w:t>
      </w:r>
      <w:r>
        <w:rPr>
          <w:sz w:val="28"/>
          <w:szCs w:val="28"/>
        </w:rPr>
        <w:t>。</w:t>
      </w:r>
    </w:p>
    <w:p>
      <w:pPr>
        <w:pStyle w:val="17"/>
        <w:numPr>
          <w:ilvl w:val="0"/>
          <w:numId w:val="2"/>
        </w:numPr>
        <w:ind w:firstLineChars="0"/>
        <w:rPr>
          <w:sz w:val="28"/>
          <w:szCs w:val="28"/>
        </w:rPr>
      </w:pPr>
      <w:r>
        <w:rPr>
          <w:rFonts w:hint="eastAsia"/>
          <w:sz w:val="28"/>
          <w:szCs w:val="28"/>
        </w:rPr>
        <w:t>本插件适用于弹幕量较大的直播间。</w:t>
      </w:r>
    </w:p>
    <w:p>
      <w:pPr>
        <w:pStyle w:val="3"/>
        <w:numPr>
          <w:ilvl w:val="0"/>
          <w:numId w:val="1"/>
        </w:numPr>
      </w:pPr>
      <w:bookmarkStart w:id="6" w:name="_Toc444871070"/>
      <w:bookmarkStart w:id="7" w:name="_Toc450574701"/>
      <w:bookmarkStart w:id="8" w:name="_Toc451933082"/>
      <w:r>
        <w:rPr>
          <w:rFonts w:hint="eastAsia"/>
        </w:rPr>
        <w:t>安装前准备</w:t>
      </w:r>
      <w:bookmarkEnd w:id="6"/>
      <w:bookmarkEnd w:id="7"/>
      <w:bookmarkEnd w:id="8"/>
    </w:p>
    <w:p>
      <w:pPr>
        <w:pStyle w:val="4"/>
        <w:numPr>
          <w:ilvl w:val="0"/>
          <w:numId w:val="3"/>
        </w:numPr>
        <w:rPr>
          <w:sz w:val="24"/>
          <w:szCs w:val="24"/>
        </w:rPr>
      </w:pPr>
      <w:bookmarkStart w:id="9" w:name="_Toc451933083"/>
      <w:bookmarkStart w:id="10" w:name="_Toc444871071"/>
      <w:bookmarkStart w:id="11" w:name="_Toc450574702"/>
      <w:r>
        <w:rPr>
          <w:rFonts w:hint="eastAsia"/>
          <w:sz w:val="24"/>
          <w:szCs w:val="24"/>
        </w:rPr>
        <w:t>安装VC2013运行</w:t>
      </w:r>
      <w:r>
        <w:rPr>
          <w:sz w:val="24"/>
          <w:szCs w:val="24"/>
        </w:rPr>
        <w:t>环境</w:t>
      </w:r>
      <w:bookmarkEnd w:id="9"/>
      <w:bookmarkEnd w:id="10"/>
      <w:bookmarkEnd w:id="11"/>
    </w:p>
    <w:p>
      <w:pPr>
        <w:pStyle w:val="17"/>
        <w:numPr>
          <w:ilvl w:val="0"/>
          <w:numId w:val="4"/>
        </w:numPr>
        <w:ind w:firstLine="0" w:firstLineChars="0"/>
        <w:rPr>
          <w:rFonts w:asciiTheme="minorEastAsia" w:hAnsiTheme="minorEastAsia"/>
          <w:sz w:val="21"/>
          <w:szCs w:val="21"/>
        </w:rPr>
      </w:pPr>
      <w:r>
        <w:rPr>
          <w:rFonts w:hint="eastAsia" w:asciiTheme="minorEastAsia" w:hAnsiTheme="minorEastAsia"/>
          <w:sz w:val="21"/>
          <w:szCs w:val="21"/>
        </w:rPr>
        <w:t>在插件使用前，请先安装vc2013运行环境，否则可能导致缺少运行库文件而报错启动不起来！</w:t>
      </w:r>
      <w:r>
        <w:rPr>
          <w:rFonts w:asciiTheme="minorEastAsia" w:hAnsiTheme="minorEastAsia"/>
          <w:sz w:val="21"/>
          <w:szCs w:val="21"/>
        </w:rPr>
        <w:t xml:space="preserve"> </w:t>
      </w:r>
    </w:p>
    <w:p>
      <w:pPr>
        <w:pStyle w:val="17"/>
        <w:numPr>
          <w:ilvl w:val="0"/>
          <w:numId w:val="4"/>
        </w:numPr>
        <w:ind w:firstLineChars="0"/>
        <w:rPr>
          <w:rStyle w:val="14"/>
          <w:rFonts w:asciiTheme="minorEastAsia" w:hAnsiTheme="minorEastAsia"/>
          <w:color w:val="auto"/>
          <w:sz w:val="21"/>
          <w:szCs w:val="21"/>
          <w:u w:val="none"/>
        </w:rPr>
      </w:pPr>
      <w:r>
        <w:rPr>
          <w:rFonts w:hint="eastAsia" w:asciiTheme="minorEastAsia" w:hAnsiTheme="minorEastAsia"/>
          <w:b/>
          <w:color w:val="C00000"/>
          <w:szCs w:val="21"/>
        </w:rPr>
        <w:t>请注意，VC2013运行</w:t>
      </w:r>
      <w:r>
        <w:rPr>
          <w:rFonts w:asciiTheme="minorEastAsia" w:hAnsiTheme="minorEastAsia"/>
          <w:b/>
          <w:color w:val="C00000"/>
          <w:szCs w:val="21"/>
        </w:rPr>
        <w:t>环境，是区分</w:t>
      </w:r>
      <w:r>
        <w:rPr>
          <w:rFonts w:hint="eastAsia" w:asciiTheme="minorEastAsia" w:hAnsiTheme="minorEastAsia"/>
          <w:b/>
          <w:color w:val="C00000"/>
          <w:szCs w:val="21"/>
        </w:rPr>
        <w:t>32位</w:t>
      </w:r>
      <w:r>
        <w:rPr>
          <w:rFonts w:asciiTheme="minorEastAsia" w:hAnsiTheme="minorEastAsia"/>
          <w:b/>
          <w:color w:val="C00000"/>
          <w:szCs w:val="21"/>
        </w:rPr>
        <w:t>和</w:t>
      </w:r>
      <w:r>
        <w:rPr>
          <w:rFonts w:hint="eastAsia" w:asciiTheme="minorEastAsia" w:hAnsiTheme="minorEastAsia"/>
          <w:b/>
          <w:color w:val="C00000"/>
          <w:szCs w:val="21"/>
        </w:rPr>
        <w:t>64位</w:t>
      </w:r>
      <w:r>
        <w:rPr>
          <w:rFonts w:asciiTheme="minorEastAsia" w:hAnsiTheme="minorEastAsia"/>
          <w:b/>
          <w:color w:val="C00000"/>
          <w:szCs w:val="21"/>
        </w:rPr>
        <w:t>的，</w:t>
      </w:r>
      <w:r>
        <w:rPr>
          <w:rFonts w:hint="eastAsia" w:asciiTheme="minorEastAsia" w:hAnsiTheme="minorEastAsia"/>
          <w:b/>
          <w:color w:val="C00000"/>
          <w:szCs w:val="21"/>
        </w:rPr>
        <w:t>请</w:t>
      </w:r>
      <w:r>
        <w:rPr>
          <w:rFonts w:asciiTheme="minorEastAsia" w:hAnsiTheme="minorEastAsia"/>
          <w:b/>
          <w:color w:val="C00000"/>
          <w:szCs w:val="21"/>
        </w:rPr>
        <w:t>都安装（</w:t>
      </w:r>
      <w:r>
        <w:rPr>
          <w:rFonts w:hint="eastAsia" w:asciiTheme="minorEastAsia" w:hAnsiTheme="minorEastAsia"/>
          <w:b/>
          <w:color w:val="C00000"/>
          <w:szCs w:val="21"/>
        </w:rPr>
        <w:t>微软</w:t>
      </w:r>
      <w:r>
        <w:rPr>
          <w:rFonts w:asciiTheme="minorEastAsia" w:hAnsiTheme="minorEastAsia"/>
          <w:b/>
          <w:color w:val="C00000"/>
          <w:szCs w:val="21"/>
        </w:rPr>
        <w:t>常见环境</w:t>
      </w:r>
      <w:r>
        <w:rPr>
          <w:rFonts w:hint="eastAsia" w:asciiTheme="minorEastAsia" w:hAnsiTheme="minorEastAsia"/>
          <w:b/>
          <w:color w:val="C00000"/>
          <w:szCs w:val="21"/>
        </w:rPr>
        <w:t>包</w:t>
      </w:r>
      <w:r>
        <w:rPr>
          <w:rFonts w:asciiTheme="minorEastAsia" w:hAnsiTheme="minorEastAsia"/>
          <w:b/>
          <w:color w:val="C00000"/>
          <w:szCs w:val="21"/>
        </w:rPr>
        <w:t>）</w:t>
      </w:r>
      <w:r>
        <w:rPr>
          <w:rFonts w:hint="eastAsia" w:asciiTheme="minorEastAsia" w:hAnsiTheme="minorEastAsia"/>
          <w:b/>
          <w:color w:val="C00000"/>
          <w:szCs w:val="21"/>
        </w:rPr>
        <w:t>。</w:t>
      </w:r>
      <w:r>
        <w:rPr>
          <w:rFonts w:asciiTheme="minorEastAsia" w:hAnsiTheme="minorEastAsia"/>
          <w:b/>
          <w:color w:val="C00000"/>
          <w:szCs w:val="21"/>
        </w:rPr>
        <w:t>请自行百度，或者到微软官方下载</w:t>
      </w:r>
      <w:r>
        <w:fldChar w:fldCharType="begin"/>
      </w:r>
      <w:r>
        <w:instrText xml:space="preserve"> HYPERLINK "https://www.microsoft.com/zh-CN/download/details.aspx?id=40784" \t "_blank" </w:instrText>
      </w:r>
      <w:r>
        <w:fldChar w:fldCharType="separate"/>
      </w:r>
      <w:r>
        <w:rPr>
          <w:rStyle w:val="14"/>
          <w:rFonts w:asciiTheme="minorEastAsia" w:hAnsiTheme="minorEastAsia"/>
          <w:sz w:val="21"/>
          <w:szCs w:val="21"/>
        </w:rPr>
        <w:t>https://www.microsoft.com/zh-CN/download/details.aspx?id=40784</w:t>
      </w:r>
      <w:r>
        <w:rPr>
          <w:rStyle w:val="14"/>
          <w:rFonts w:asciiTheme="minorEastAsia" w:hAnsiTheme="minorEastAsia"/>
          <w:sz w:val="21"/>
          <w:szCs w:val="21"/>
        </w:rPr>
        <w:fldChar w:fldCharType="end"/>
      </w:r>
    </w:p>
    <w:p>
      <w:pPr>
        <w:pStyle w:val="17"/>
        <w:ind w:firstLine="0" w:firstLineChars="0"/>
        <w:rPr>
          <w:rStyle w:val="14"/>
          <w:rFonts w:asciiTheme="minorEastAsia" w:hAnsiTheme="minorEastAsia"/>
          <w:color w:val="auto"/>
          <w:sz w:val="21"/>
          <w:szCs w:val="21"/>
          <w:u w:val="none"/>
        </w:rPr>
      </w:pPr>
    </w:p>
    <w:p>
      <w:pPr>
        <w:pStyle w:val="17"/>
        <w:numPr>
          <w:ilvl w:val="0"/>
          <w:numId w:val="4"/>
        </w:numPr>
        <w:ind w:firstLineChars="0"/>
        <w:rPr>
          <w:rStyle w:val="14"/>
          <w:rFonts w:asciiTheme="minorEastAsia" w:hAnsiTheme="minorEastAsia"/>
          <w:color w:val="auto"/>
          <w:sz w:val="21"/>
          <w:szCs w:val="21"/>
          <w:u w:val="none"/>
        </w:rPr>
      </w:pPr>
      <w:r>
        <w:rPr>
          <w:rStyle w:val="14"/>
          <w:rFonts w:hint="eastAsia" w:asciiTheme="minorEastAsia" w:hAnsiTheme="minorEastAsia"/>
          <w:color w:val="auto"/>
          <w:sz w:val="21"/>
          <w:szCs w:val="21"/>
          <w:u w:val="none"/>
        </w:rPr>
        <w:t>点击</w:t>
      </w:r>
      <w:r>
        <w:rPr>
          <w:rStyle w:val="14"/>
          <w:rFonts w:asciiTheme="minorEastAsia" w:hAnsiTheme="minorEastAsia"/>
          <w:color w:val="auto"/>
          <w:sz w:val="21"/>
          <w:szCs w:val="21"/>
          <w:u w:val="none"/>
        </w:rPr>
        <w:t>下载</w:t>
      </w:r>
    </w:p>
    <w:p>
      <w:pPr>
        <w:pStyle w:val="26"/>
        <w:rPr>
          <w:rFonts w:asciiTheme="minorEastAsia" w:hAnsiTheme="minorEastAsia"/>
          <w:szCs w:val="21"/>
        </w:rPr>
      </w:pPr>
      <w:r>
        <w:rPr>
          <w:szCs w:val="21"/>
        </w:rPr>
        <w:drawing>
          <wp:inline distT="0" distB="0" distL="0" distR="0">
            <wp:extent cx="3929380" cy="96202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 cstate="print"/>
                    <a:stretch>
                      <a:fillRect/>
                    </a:stretch>
                  </pic:blipFill>
                  <pic:spPr>
                    <a:xfrm>
                      <a:off x="0" y="0"/>
                      <a:ext cx="4005801" cy="980625"/>
                    </a:xfrm>
                    <a:prstGeom prst="rect">
                      <a:avLst/>
                    </a:prstGeom>
                  </pic:spPr>
                </pic:pic>
              </a:graphicData>
            </a:graphic>
          </wp:inline>
        </w:drawing>
      </w:r>
    </w:p>
    <w:p>
      <w:pPr>
        <w:pStyle w:val="4"/>
        <w:numPr>
          <w:ilvl w:val="0"/>
          <w:numId w:val="3"/>
        </w:numPr>
        <w:rPr>
          <w:rFonts w:asciiTheme="minorEastAsia" w:hAnsiTheme="minorEastAsia"/>
          <w:sz w:val="24"/>
          <w:szCs w:val="24"/>
        </w:rPr>
      </w:pPr>
      <w:bookmarkStart w:id="12" w:name="_Toc437344931"/>
      <w:bookmarkStart w:id="13" w:name="_Toc450574703"/>
      <w:bookmarkStart w:id="14" w:name="_Toc444871072"/>
      <w:bookmarkStart w:id="15" w:name="_Toc451933084"/>
      <w:r>
        <w:rPr>
          <w:rStyle w:val="14"/>
          <w:rFonts w:hint="eastAsia" w:asciiTheme="minorEastAsia" w:hAnsiTheme="minorEastAsia"/>
          <w:color w:val="auto"/>
          <w:sz w:val="24"/>
          <w:szCs w:val="24"/>
          <w:u w:val="none"/>
        </w:rPr>
        <w:t>安装</w:t>
      </w:r>
      <w:r>
        <w:rPr>
          <w:rFonts w:hint="eastAsia"/>
          <w:sz w:val="24"/>
          <w:szCs w:val="24"/>
        </w:rPr>
        <w:t>Microsoft .Net 4.0</w:t>
      </w:r>
      <w:bookmarkEnd w:id="12"/>
      <w:bookmarkEnd w:id="13"/>
      <w:bookmarkEnd w:id="14"/>
      <w:bookmarkEnd w:id="15"/>
    </w:p>
    <w:p>
      <w:pPr>
        <w:pStyle w:val="17"/>
        <w:numPr>
          <w:ilvl w:val="0"/>
          <w:numId w:val="4"/>
        </w:numPr>
        <w:ind w:firstLineChars="0"/>
        <w:rPr>
          <w:rFonts w:asciiTheme="minorEastAsia" w:hAnsiTheme="minorEastAsia"/>
          <w:sz w:val="21"/>
          <w:szCs w:val="21"/>
        </w:rPr>
      </w:pPr>
      <w:r>
        <w:rPr>
          <w:rFonts w:hint="eastAsia" w:asciiTheme="minorEastAsia" w:hAnsiTheme="minorEastAsia"/>
          <w:sz w:val="21"/>
          <w:szCs w:val="21"/>
        </w:rPr>
        <w:t>Windows 7相关版本需要安装Microsoft .Net 4.0版本，Windows 8以上版本自带Microsoft .Net 4.0，无须手动安装</w:t>
      </w:r>
    </w:p>
    <w:p>
      <w:pPr>
        <w:pStyle w:val="17"/>
        <w:ind w:left="420" w:firstLine="0" w:firstLineChars="0"/>
        <w:rPr>
          <w:rFonts w:asciiTheme="minorEastAsia" w:hAnsiTheme="minorEastAsia"/>
        </w:rPr>
      </w:pPr>
    </w:p>
    <w:p>
      <w:pPr>
        <w:pStyle w:val="17"/>
        <w:numPr>
          <w:ilvl w:val="0"/>
          <w:numId w:val="4"/>
        </w:numPr>
        <w:ind w:firstLineChars="0"/>
        <w:rPr>
          <w:rFonts w:asciiTheme="minorEastAsia" w:hAnsiTheme="minorEastAsia"/>
          <w:sz w:val="21"/>
          <w:szCs w:val="21"/>
        </w:rPr>
      </w:pPr>
      <w:r>
        <w:rPr>
          <w:rFonts w:hint="eastAsia" w:asciiTheme="minorEastAsia" w:hAnsiTheme="minorEastAsia"/>
          <w:sz w:val="21"/>
          <w:szCs w:val="21"/>
        </w:rPr>
        <w:t>如果</w:t>
      </w:r>
      <w:r>
        <w:rPr>
          <w:rFonts w:asciiTheme="minorEastAsia" w:hAnsiTheme="minorEastAsia"/>
          <w:sz w:val="21"/>
          <w:szCs w:val="21"/>
        </w:rPr>
        <w:t>没有</w:t>
      </w:r>
      <w:r>
        <w:rPr>
          <w:rFonts w:hint="eastAsia" w:asciiTheme="minorEastAsia" w:hAnsiTheme="minorEastAsia"/>
          <w:sz w:val="21"/>
          <w:szCs w:val="21"/>
        </w:rPr>
        <w:t>安装Microsoft .Net 4.0版本</w:t>
      </w:r>
      <w:r>
        <w:rPr>
          <w:rFonts w:asciiTheme="minorEastAsia" w:hAnsiTheme="minorEastAsia"/>
          <w:sz w:val="21"/>
          <w:szCs w:val="21"/>
        </w:rPr>
        <w:t>，请自行百度，或者到微软官方下载</w:t>
      </w:r>
    </w:p>
    <w:p>
      <w:pPr>
        <w:ind w:firstLine="390"/>
        <w:rPr>
          <w:rFonts w:asciiTheme="minorEastAsia" w:hAnsiTheme="minorEastAsia"/>
        </w:rPr>
      </w:pPr>
      <w:r>
        <w:fldChar w:fldCharType="begin"/>
      </w:r>
      <w:r>
        <w:instrText xml:space="preserve"> HYPERLINK "http://www.microsoft.com/zh-cn/download/details.aspx?id=17718" </w:instrText>
      </w:r>
      <w:r>
        <w:fldChar w:fldCharType="separate"/>
      </w:r>
      <w:r>
        <w:rPr>
          <w:rStyle w:val="14"/>
          <w:rFonts w:asciiTheme="minorEastAsia" w:hAnsiTheme="minorEastAsia"/>
          <w:sz w:val="21"/>
          <w:szCs w:val="21"/>
        </w:rPr>
        <w:t>http://www.microsoft.com/zh-cn/download/details.aspx?id=17718</w:t>
      </w:r>
      <w:r>
        <w:rPr>
          <w:rStyle w:val="14"/>
          <w:rFonts w:asciiTheme="minorEastAsia" w:hAnsiTheme="minorEastAsia"/>
          <w:sz w:val="21"/>
          <w:szCs w:val="21"/>
        </w:rPr>
        <w:fldChar w:fldCharType="end"/>
      </w:r>
    </w:p>
    <w:p>
      <w:pPr>
        <w:pStyle w:val="3"/>
        <w:numPr>
          <w:ilvl w:val="0"/>
          <w:numId w:val="1"/>
        </w:numPr>
      </w:pPr>
      <w:bookmarkStart w:id="16" w:name="_Toc444871073"/>
      <w:bookmarkStart w:id="17" w:name="_Toc450574704"/>
      <w:bookmarkStart w:id="18" w:name="_Toc451933085"/>
      <w:r>
        <w:rPr>
          <w:rFonts w:hint="eastAsia"/>
        </w:rPr>
        <w:t>安装</w:t>
      </w:r>
      <w:r>
        <w:t>方法</w:t>
      </w:r>
      <w:bookmarkEnd w:id="16"/>
      <w:bookmarkEnd w:id="17"/>
      <w:bookmarkEnd w:id="18"/>
    </w:p>
    <w:p>
      <w:pPr>
        <w:pStyle w:val="17"/>
        <w:numPr>
          <w:ilvl w:val="0"/>
          <w:numId w:val="5"/>
        </w:numPr>
        <w:ind w:firstLineChars="0"/>
        <w:rPr>
          <w:sz w:val="21"/>
          <w:szCs w:val="21"/>
        </w:rPr>
      </w:pPr>
      <w:r>
        <w:rPr>
          <w:rFonts w:hint="eastAsia"/>
          <w:sz w:val="21"/>
          <w:szCs w:val="21"/>
        </w:rPr>
        <w:t>将32位目录下面的所有文件和目录复制到电脑上此刻主播助手的安装目录下的plugins目录里面（通常是C:\Program Files (x86)\此刻主播助手\plugins）；</w:t>
      </w:r>
    </w:p>
    <w:p>
      <w:pPr>
        <w:ind w:firstLine="420"/>
        <w:rPr>
          <w:b/>
          <w:color w:val="FF0000"/>
          <w:sz w:val="21"/>
          <w:szCs w:val="21"/>
        </w:rPr>
      </w:pPr>
      <w:r>
        <w:rPr>
          <w:rFonts w:hint="eastAsia"/>
          <w:b/>
          <w:color w:val="FF0000"/>
          <w:sz w:val="21"/>
          <w:szCs w:val="21"/>
        </w:rPr>
        <w:t>注意！请将目录下的所有文件和目录都原原本本的复制到此刻主播助手目录下对应的Plugins目录里面</w:t>
      </w:r>
    </w:p>
    <w:p>
      <w:pPr>
        <w:ind w:firstLine="420"/>
        <w:rPr>
          <w:b/>
          <w:color w:val="FF0000"/>
        </w:rPr>
      </w:pPr>
    </w:p>
    <w:p>
      <w:pPr>
        <w:rPr>
          <w:b/>
        </w:rPr>
      </w:pPr>
      <w:r>
        <w:rPr>
          <w:rFonts w:hint="eastAsia"/>
          <w:b/>
        </w:rPr>
        <w:t>详细步骤</w:t>
      </w:r>
      <w:r>
        <w:rPr>
          <w:b/>
        </w:rPr>
        <w:t>如下：</w:t>
      </w:r>
    </w:p>
    <w:p>
      <w:pPr>
        <w:pStyle w:val="17"/>
        <w:numPr>
          <w:ilvl w:val="0"/>
          <w:numId w:val="6"/>
        </w:numPr>
        <w:ind w:firstLineChars="0"/>
        <w:rPr>
          <w:rFonts w:asciiTheme="minorEastAsia" w:hAnsiTheme="minorEastAsia" w:eastAsiaTheme="minorEastAsia" w:cstheme="minorBidi"/>
          <w:kern w:val="2"/>
          <w:sz w:val="21"/>
          <w:szCs w:val="22"/>
        </w:rPr>
      </w:pPr>
      <w:r>
        <w:rPr>
          <w:rFonts w:hint="eastAsia" w:asciiTheme="minorEastAsia" w:hAnsiTheme="minorEastAsia"/>
          <w:sz w:val="21"/>
          <w:szCs w:val="21"/>
        </w:rPr>
        <w:t>请将</w:t>
      </w:r>
      <w:r>
        <w:rPr>
          <w:rFonts w:asciiTheme="minorEastAsia" w:hAnsiTheme="minorEastAsia"/>
          <w:sz w:val="21"/>
          <w:szCs w:val="21"/>
        </w:rPr>
        <w:t>下载下来的小葫芦</w:t>
      </w:r>
      <w:r>
        <w:rPr>
          <w:rFonts w:hint="eastAsia" w:asciiTheme="minorEastAsia" w:hAnsiTheme="minorEastAsia"/>
          <w:sz w:val="21"/>
          <w:szCs w:val="21"/>
        </w:rPr>
        <w:t>火猫TV</w:t>
      </w:r>
      <w:r>
        <w:rPr>
          <w:rFonts w:asciiTheme="minorEastAsia" w:hAnsiTheme="minorEastAsia"/>
          <w:sz w:val="21"/>
          <w:szCs w:val="21"/>
        </w:rPr>
        <w:t>随机弹幕</w:t>
      </w:r>
      <w:r>
        <w:rPr>
          <w:rFonts w:hint="eastAsia" w:asciiTheme="minorEastAsia" w:hAnsiTheme="minorEastAsia"/>
          <w:sz w:val="21"/>
          <w:szCs w:val="21"/>
        </w:rPr>
        <w:t>插件</w:t>
      </w:r>
      <w:r>
        <w:rPr>
          <w:rFonts w:asciiTheme="minorEastAsia" w:hAnsiTheme="minorEastAsia"/>
          <w:sz w:val="21"/>
          <w:szCs w:val="21"/>
        </w:rPr>
        <w:t>.zip</w:t>
      </w:r>
      <w:r>
        <w:rPr>
          <w:rFonts w:hint="eastAsia" w:asciiTheme="minorEastAsia" w:hAnsiTheme="minorEastAsia"/>
          <w:sz w:val="21"/>
          <w:szCs w:val="21"/>
        </w:rPr>
        <w:t>解压</w:t>
      </w:r>
      <w:r>
        <w:rPr>
          <w:rFonts w:asciiTheme="minorEastAsia" w:hAnsiTheme="minorEastAsia"/>
          <w:sz w:val="21"/>
          <w:szCs w:val="21"/>
        </w:rPr>
        <w:t>将</w:t>
      </w:r>
      <w:r>
        <w:rPr>
          <w:rFonts w:hint="eastAsia" w:asciiTheme="minorEastAsia" w:hAnsiTheme="minorEastAsia"/>
          <w:sz w:val="21"/>
          <w:szCs w:val="21"/>
        </w:rPr>
        <w:t>32位</w:t>
      </w:r>
      <w:r>
        <w:rPr>
          <w:rFonts w:asciiTheme="minorEastAsia" w:hAnsiTheme="minorEastAsia"/>
          <w:sz w:val="21"/>
          <w:szCs w:val="21"/>
        </w:rPr>
        <w:t>文件夹里的HuomaoRandomDanmu.dll</w:t>
      </w:r>
      <w:r>
        <w:rPr>
          <w:rFonts w:hint="eastAsia" w:asciiTheme="minorEastAsia" w:hAnsiTheme="minorEastAsia"/>
          <w:sz w:val="21"/>
          <w:szCs w:val="21"/>
        </w:rPr>
        <w:t>文件和</w:t>
      </w:r>
      <w:r>
        <w:rPr>
          <w:rFonts w:asciiTheme="minorEastAsia" w:hAnsiTheme="minorEastAsia"/>
          <w:sz w:val="21"/>
          <w:szCs w:val="21"/>
        </w:rPr>
        <w:t>HuomaoRandomDanmu</w:t>
      </w:r>
      <w:r>
        <w:rPr>
          <w:rFonts w:hint="eastAsia" w:asciiTheme="minorEastAsia" w:hAnsiTheme="minorEastAsia"/>
          <w:sz w:val="21"/>
          <w:szCs w:val="21"/>
        </w:rPr>
        <w:t>文件夹复制到</w:t>
      </w:r>
      <w:r>
        <w:rPr>
          <w:rFonts w:asciiTheme="minorEastAsia" w:hAnsiTheme="minorEastAsia"/>
          <w:sz w:val="21"/>
          <w:szCs w:val="21"/>
        </w:rPr>
        <w:t>Program Files（x86）</w:t>
      </w:r>
      <w:r>
        <w:rPr>
          <w:rFonts w:hint="eastAsia" w:asciiTheme="minorEastAsia" w:hAnsiTheme="minorEastAsia"/>
          <w:sz w:val="21"/>
          <w:szCs w:val="21"/>
        </w:rPr>
        <w:t>的此刻主播助手的</w:t>
      </w:r>
      <w:r>
        <w:rPr>
          <w:rFonts w:asciiTheme="minorEastAsia" w:hAnsiTheme="minorEastAsia"/>
          <w:sz w:val="21"/>
          <w:szCs w:val="21"/>
        </w:rPr>
        <w:t>安装目录的plugins</w:t>
      </w:r>
      <w:r>
        <w:rPr>
          <w:rFonts w:hint="eastAsia" w:asciiTheme="minorEastAsia" w:hAnsiTheme="minorEastAsia"/>
          <w:sz w:val="21"/>
          <w:szCs w:val="21"/>
        </w:rPr>
        <w:t>文件夹</w:t>
      </w:r>
      <w:r>
        <w:rPr>
          <w:rFonts w:asciiTheme="minorEastAsia" w:hAnsiTheme="minorEastAsia"/>
          <w:sz w:val="21"/>
          <w:szCs w:val="21"/>
        </w:rPr>
        <w:t>下。</w:t>
      </w:r>
    </w:p>
    <w:p>
      <w:pPr>
        <w:pStyle w:val="17"/>
        <w:ind w:left="420" w:firstLine="0" w:firstLineChars="0"/>
        <w:rPr>
          <w:rFonts w:asciiTheme="minorEastAsia" w:hAnsiTheme="minorEastAsia" w:eastAsiaTheme="minorEastAsia" w:cstheme="minorBidi"/>
          <w:kern w:val="2"/>
          <w:sz w:val="21"/>
          <w:szCs w:val="22"/>
        </w:rPr>
      </w:pPr>
      <w:r>
        <w:drawing>
          <wp:inline distT="0" distB="0" distL="0" distR="0">
            <wp:extent cx="1791970" cy="402590"/>
            <wp:effectExtent l="1905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5"/>
                    <a:srcRect/>
                    <a:stretch>
                      <a:fillRect/>
                    </a:stretch>
                  </pic:blipFill>
                  <pic:spPr>
                    <a:xfrm>
                      <a:off x="0" y="0"/>
                      <a:ext cx="1791970" cy="402590"/>
                    </a:xfrm>
                    <a:prstGeom prst="rect">
                      <a:avLst/>
                    </a:prstGeom>
                    <a:noFill/>
                    <a:ln w="9525">
                      <a:noFill/>
                      <a:miter lim="800000"/>
                      <a:headEnd/>
                      <a:tailEnd/>
                    </a:ln>
                  </pic:spPr>
                </pic:pic>
              </a:graphicData>
            </a:graphic>
          </wp:inline>
        </w:drawing>
      </w:r>
      <w:r>
        <w:drawing>
          <wp:inline distT="0" distB="0" distL="0" distR="0">
            <wp:extent cx="4293870" cy="6181090"/>
            <wp:effectExtent l="19050" t="0" r="0"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noChangeArrowheads="1"/>
                    </pic:cNvPicPr>
                  </pic:nvPicPr>
                  <pic:blipFill>
                    <a:blip r:embed="rId6"/>
                    <a:srcRect/>
                    <a:stretch>
                      <a:fillRect/>
                    </a:stretch>
                  </pic:blipFill>
                  <pic:spPr>
                    <a:xfrm>
                      <a:off x="0" y="0"/>
                      <a:ext cx="4293870" cy="6181090"/>
                    </a:xfrm>
                    <a:prstGeom prst="rect">
                      <a:avLst/>
                    </a:prstGeom>
                    <a:noFill/>
                    <a:ln w="9525">
                      <a:noFill/>
                      <a:miter lim="800000"/>
                      <a:headEnd/>
                      <a:tailEnd/>
                    </a:ln>
                  </pic:spPr>
                </pic:pic>
              </a:graphicData>
            </a:graphic>
          </wp:inline>
        </w:drawing>
      </w:r>
    </w:p>
    <w:p>
      <w:pPr>
        <w:pStyle w:val="17"/>
        <w:ind w:left="420" w:firstLine="0" w:firstLineChars="0"/>
        <w:rPr>
          <w:rFonts w:asciiTheme="minorEastAsia" w:hAnsiTheme="minorEastAsia" w:eastAsiaTheme="minorEastAsia" w:cstheme="minorBidi"/>
          <w:kern w:val="2"/>
          <w:sz w:val="21"/>
          <w:szCs w:val="22"/>
        </w:rPr>
      </w:pPr>
    </w:p>
    <w:p>
      <w:pPr>
        <w:pStyle w:val="3"/>
        <w:numPr>
          <w:ilvl w:val="0"/>
          <w:numId w:val="1"/>
        </w:numPr>
      </w:pPr>
      <w:bookmarkStart w:id="19" w:name="_Toc451933086"/>
      <w:bookmarkStart w:id="20" w:name="_Toc450574705"/>
      <w:bookmarkStart w:id="21" w:name="_Toc444871074"/>
      <w:r>
        <w:rPr>
          <w:rFonts w:hint="eastAsia"/>
        </w:rPr>
        <w:t>使用方法</w:t>
      </w:r>
      <w:bookmarkEnd w:id="19"/>
      <w:bookmarkEnd w:id="20"/>
      <w:bookmarkEnd w:id="21"/>
    </w:p>
    <w:p>
      <w:pPr>
        <w:ind w:firstLine="420"/>
      </w:pPr>
      <w:r>
        <w:rPr>
          <w:color w:val="000000"/>
          <w:szCs w:val="21"/>
        </w:rPr>
        <w:t>按照上面的步骤安装好插件后，启动</w:t>
      </w:r>
      <w:r>
        <w:rPr>
          <w:rFonts w:hint="eastAsia" w:ascii="Calibri" w:hAnsi="Calibri" w:cs="Calibri"/>
          <w:color w:val="000000"/>
          <w:szCs w:val="21"/>
        </w:rPr>
        <w:t>此刻主播助手</w:t>
      </w:r>
      <w:r>
        <w:rPr>
          <w:rFonts w:ascii="Calibri" w:hAnsi="Calibri" w:cs="Calibri"/>
          <w:color w:val="000000"/>
          <w:szCs w:val="21"/>
        </w:rPr>
        <w:t xml:space="preserve">, </w:t>
      </w:r>
      <w:r>
        <w:rPr>
          <w:color w:val="000000"/>
          <w:szCs w:val="21"/>
        </w:rPr>
        <w:t>然后在</w:t>
      </w:r>
      <w:r>
        <w:rPr>
          <w:rFonts w:hint="eastAsia" w:ascii="Calibri" w:hAnsi="Calibri" w:cs="Calibri"/>
          <w:color w:val="000000"/>
          <w:szCs w:val="21"/>
        </w:rPr>
        <w:t>此刻主播助手</w:t>
      </w:r>
      <w:r>
        <w:rPr>
          <w:color w:val="000000"/>
          <w:szCs w:val="21"/>
        </w:rPr>
        <w:t>主界面</w:t>
      </w:r>
      <w:r>
        <w:rPr>
          <w:rFonts w:hint="eastAsia"/>
        </w:rPr>
        <w:t>点击添加素材按钮；点击右侧箭头，找到安装好的</w:t>
      </w:r>
      <w:r>
        <w:rPr>
          <w:color w:val="000000"/>
          <w:szCs w:val="21"/>
        </w:rPr>
        <w:t>“</w:t>
      </w:r>
      <w:r>
        <w:rPr>
          <w:rFonts w:hint="eastAsia" w:asciiTheme="minorEastAsia" w:hAnsiTheme="minorEastAsia"/>
        </w:rPr>
        <w:t>火猫TV随机弹幕</w:t>
      </w:r>
      <w:r>
        <w:rPr>
          <w:color w:val="000000"/>
          <w:szCs w:val="21"/>
        </w:rPr>
        <w:t>”来添加这个源</w:t>
      </w:r>
      <w:r>
        <w:rPr>
          <w:rFonts w:hint="eastAsia"/>
          <w:color w:val="000000"/>
          <w:szCs w:val="21"/>
        </w:rPr>
        <w:t>：</w:t>
      </w:r>
    </w:p>
    <w:p>
      <w:pPr>
        <w:ind w:firstLine="420"/>
      </w:pPr>
      <w:r>
        <w:drawing>
          <wp:inline distT="0" distB="0" distL="0" distR="0">
            <wp:extent cx="6297930" cy="4754880"/>
            <wp:effectExtent l="19050" t="0" r="7221" b="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noChangeArrowheads="1"/>
                    </pic:cNvPicPr>
                  </pic:nvPicPr>
                  <pic:blipFill>
                    <a:blip r:embed="rId7"/>
                    <a:srcRect/>
                    <a:stretch>
                      <a:fillRect/>
                    </a:stretch>
                  </pic:blipFill>
                  <pic:spPr>
                    <a:xfrm>
                      <a:off x="0" y="0"/>
                      <a:ext cx="6297652" cy="4754369"/>
                    </a:xfrm>
                    <a:prstGeom prst="rect">
                      <a:avLst/>
                    </a:prstGeom>
                    <a:noFill/>
                    <a:ln w="9525">
                      <a:noFill/>
                      <a:miter lim="800000"/>
                      <a:headEnd/>
                      <a:tailEnd/>
                    </a:ln>
                  </pic:spPr>
                </pic:pic>
              </a:graphicData>
            </a:graphic>
          </wp:inline>
        </w:drawing>
      </w:r>
    </w:p>
    <w:p>
      <w:pPr>
        <w:pStyle w:val="17"/>
        <w:numPr>
          <w:ilvl w:val="0"/>
          <w:numId w:val="6"/>
        </w:numPr>
        <w:ind w:firstLineChars="0"/>
      </w:pPr>
      <w:r>
        <w:br w:type="page"/>
      </w:r>
    </w:p>
    <w:p>
      <w:pPr>
        <w:pStyle w:val="17"/>
        <w:numPr>
          <w:ilvl w:val="0"/>
          <w:numId w:val="6"/>
        </w:numPr>
        <w:ind w:firstLineChars="0"/>
      </w:pPr>
      <w:r>
        <w:rPr>
          <w:color w:val="000000"/>
        </w:rPr>
        <w:t>然后点“确定”，将打开设置窗口：</w:t>
      </w:r>
    </w:p>
    <w:p>
      <w:pPr>
        <w:pStyle w:val="17"/>
        <w:ind w:left="420" w:firstLine="0" w:firstLineChars="0"/>
      </w:pPr>
      <w:r>
        <w:drawing>
          <wp:inline distT="0" distB="0" distL="0" distR="0">
            <wp:extent cx="5295900" cy="566166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srcRect/>
                    <a:stretch>
                      <a:fillRect/>
                    </a:stretch>
                  </pic:blipFill>
                  <pic:spPr>
                    <a:xfrm>
                      <a:off x="0" y="0"/>
                      <a:ext cx="5295900" cy="5661660"/>
                    </a:xfrm>
                    <a:prstGeom prst="rect">
                      <a:avLst/>
                    </a:prstGeom>
                    <a:noFill/>
                    <a:ln w="9525">
                      <a:noFill/>
                      <a:miter lim="800000"/>
                      <a:headEnd/>
                      <a:tailEnd/>
                    </a:ln>
                  </pic:spPr>
                </pic:pic>
              </a:graphicData>
            </a:graphic>
          </wp:inline>
        </w:drawing>
      </w:r>
    </w:p>
    <w:p>
      <w:pPr>
        <w:pStyle w:val="17"/>
        <w:ind w:left="420" w:firstLine="0" w:firstLineChars="0"/>
      </w:pPr>
    </w:p>
    <w:p>
      <w:pPr>
        <w:pStyle w:val="17"/>
        <w:numPr>
          <w:ilvl w:val="0"/>
          <w:numId w:val="6"/>
        </w:numPr>
        <w:ind w:firstLineChars="0"/>
      </w:pPr>
      <w:r>
        <w:rPr>
          <w:rFonts w:hint="eastAsia"/>
        </w:rPr>
        <w:t>对</w:t>
      </w:r>
      <w:r>
        <w:t>相关参数进行设置</w:t>
      </w:r>
      <w:r>
        <w:rPr>
          <w:rFonts w:hint="eastAsia"/>
        </w:rPr>
        <w:t>后再</w:t>
      </w:r>
      <w:r>
        <w:t>点击“</w:t>
      </w:r>
      <w:r>
        <w:rPr>
          <w:rFonts w:hint="eastAsia"/>
        </w:rPr>
        <w:t>确认</w:t>
      </w:r>
      <w:r>
        <w:t>”。</w:t>
      </w:r>
    </w:p>
    <w:p>
      <w:pPr>
        <w:pStyle w:val="17"/>
        <w:ind w:left="420" w:firstLine="0" w:firstLineChars="0"/>
      </w:pPr>
    </w:p>
    <w:p>
      <w:pPr>
        <w:pStyle w:val="17"/>
        <w:numPr>
          <w:ilvl w:val="0"/>
          <w:numId w:val="6"/>
        </w:numPr>
        <w:ind w:firstLineChars="0"/>
      </w:pPr>
      <w:r>
        <w:rPr>
          <w:rFonts w:hint="eastAsia"/>
        </w:rPr>
        <w:t>此后</w:t>
      </w:r>
      <w:r>
        <w:t>，</w:t>
      </w:r>
      <w:r>
        <w:rPr>
          <w:rFonts w:hint="eastAsia"/>
        </w:rPr>
        <w:t>随机弹幕会</w:t>
      </w:r>
      <w:r>
        <w:t>显示在</w:t>
      </w:r>
      <w:r>
        <w:rPr>
          <w:rFonts w:hint="eastAsia"/>
        </w:rPr>
        <w:t>此刻主播助手上</w:t>
      </w:r>
      <w:r>
        <w:t>。</w:t>
      </w:r>
      <w:r>
        <w:rPr>
          <w:rFonts w:hint="eastAsia"/>
        </w:rPr>
        <w:t>提示文字“缘分弹幕随机上电视啦”可以自行修改</w:t>
      </w:r>
    </w:p>
    <w:p>
      <w:pPr>
        <w:pStyle w:val="17"/>
        <w:ind w:left="420" w:firstLine="0" w:firstLineChars="0"/>
      </w:pPr>
      <w:r>
        <w:t>显示</w:t>
      </w:r>
      <w:r>
        <w:rPr>
          <w:rFonts w:hint="eastAsia"/>
        </w:rPr>
        <w:t>效果</w:t>
      </w:r>
      <w:r>
        <w:t>：</w:t>
      </w:r>
    </w:p>
    <w:p>
      <w:pPr>
        <w:ind w:firstLine="420"/>
      </w:pPr>
      <w:r>
        <w:drawing>
          <wp:inline distT="0" distB="0" distL="0" distR="0">
            <wp:extent cx="5829935" cy="1506855"/>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9"/>
                    <a:srcRect/>
                    <a:stretch>
                      <a:fillRect/>
                    </a:stretch>
                  </pic:blipFill>
                  <pic:spPr>
                    <a:xfrm>
                      <a:off x="0" y="0"/>
                      <a:ext cx="5829935" cy="1506855"/>
                    </a:xfrm>
                    <a:prstGeom prst="rect">
                      <a:avLst/>
                    </a:prstGeom>
                    <a:noFill/>
                    <a:ln w="9525">
                      <a:noFill/>
                      <a:miter lim="800000"/>
                      <a:headEnd/>
                      <a:tailEnd/>
                    </a:ln>
                  </pic:spPr>
                </pic:pic>
              </a:graphicData>
            </a:graphic>
          </wp:inline>
        </w:drawing>
      </w:r>
    </w:p>
    <w:p>
      <w:pPr>
        <w:ind w:firstLine="420"/>
      </w:pPr>
    </w:p>
    <w:p>
      <w:pPr>
        <w:pStyle w:val="17"/>
        <w:numPr>
          <w:ilvl w:val="0"/>
          <w:numId w:val="6"/>
        </w:numPr>
        <w:ind w:firstLineChars="0"/>
        <w:rPr>
          <w:rFonts w:ascii="微软雅黑" w:hAnsi="微软雅黑" w:eastAsia="微软雅黑"/>
          <w:szCs w:val="21"/>
        </w:rPr>
      </w:pPr>
      <w:r>
        <w:rPr>
          <w:rFonts w:hint="eastAsia" w:asciiTheme="minorEastAsia" w:hAnsiTheme="minorEastAsia"/>
          <w:szCs w:val="21"/>
        </w:rPr>
        <w:t>显示弹幕数为一次在屏幕上显示出来的最多弹幕条数。</w:t>
      </w:r>
    </w:p>
    <w:p>
      <w:pPr>
        <w:pStyle w:val="17"/>
        <w:numPr>
          <w:ilvl w:val="0"/>
          <w:numId w:val="6"/>
        </w:numPr>
        <w:ind w:firstLineChars="0"/>
        <w:rPr>
          <w:rFonts w:ascii="微软雅黑" w:hAnsi="微软雅黑" w:eastAsia="微软雅黑"/>
          <w:szCs w:val="21"/>
        </w:rPr>
      </w:pPr>
      <w:r>
        <w:rPr>
          <w:rFonts w:hint="eastAsia" w:asciiTheme="minorEastAsia" w:hAnsiTheme="minorEastAsia"/>
          <w:szCs w:val="21"/>
        </w:rPr>
        <w:t>刷新弹幕频率即为随机抽取观众弹幕的时间间隔。</w:t>
      </w:r>
    </w:p>
    <w:p>
      <w:pPr>
        <w:pStyle w:val="3"/>
        <w:numPr>
          <w:ilvl w:val="0"/>
          <w:numId w:val="1"/>
        </w:numPr>
      </w:pPr>
      <w:bookmarkStart w:id="22" w:name="_Toc451933087"/>
      <w:bookmarkStart w:id="23" w:name="_Toc450574706"/>
      <w:bookmarkStart w:id="24" w:name="_Toc444871075"/>
      <w:r>
        <w:rPr>
          <w:rFonts w:hint="eastAsia"/>
        </w:rPr>
        <w:t>常见问题</w:t>
      </w:r>
      <w:bookmarkEnd w:id="22"/>
      <w:bookmarkEnd w:id="23"/>
      <w:bookmarkEnd w:id="24"/>
    </w:p>
    <w:p>
      <w:pPr>
        <w:pStyle w:val="4"/>
        <w:numPr>
          <w:ilvl w:val="0"/>
          <w:numId w:val="7"/>
        </w:numPr>
        <w:rPr>
          <w:sz w:val="24"/>
          <w:szCs w:val="24"/>
        </w:rPr>
      </w:pPr>
      <w:bookmarkStart w:id="25" w:name="_Toc444871076"/>
      <w:bookmarkStart w:id="26" w:name="_Toc450574707"/>
      <w:bookmarkStart w:id="27" w:name="_Toc451933088"/>
      <w:r>
        <w:rPr>
          <w:rFonts w:hint="eastAsia"/>
          <w:sz w:val="24"/>
          <w:szCs w:val="24"/>
        </w:rPr>
        <w:t>无法定位</w:t>
      </w:r>
      <w:r>
        <w:rPr>
          <w:sz w:val="24"/>
          <w:szCs w:val="24"/>
        </w:rPr>
        <w:t>程序输入点</w:t>
      </w:r>
      <w:r>
        <w:rPr>
          <w:rFonts w:hint="eastAsia"/>
          <w:sz w:val="24"/>
          <w:szCs w:val="24"/>
        </w:rPr>
        <w:t>_except1于</w:t>
      </w:r>
      <w:r>
        <w:rPr>
          <w:sz w:val="24"/>
          <w:szCs w:val="24"/>
        </w:rPr>
        <w:t>动态链接库</w:t>
      </w:r>
      <w:r>
        <w:rPr>
          <w:rFonts w:hint="eastAsia"/>
          <w:sz w:val="24"/>
          <w:szCs w:val="24"/>
        </w:rPr>
        <w:t>MSVCR120.</w:t>
      </w:r>
      <w:r>
        <w:rPr>
          <w:sz w:val="24"/>
          <w:szCs w:val="24"/>
        </w:rPr>
        <w:t>dll</w:t>
      </w:r>
      <w:r>
        <w:rPr>
          <w:rFonts w:hint="eastAsia"/>
          <w:sz w:val="24"/>
          <w:szCs w:val="24"/>
        </w:rPr>
        <w:t>上</w:t>
      </w:r>
      <w:bookmarkEnd w:id="25"/>
      <w:bookmarkEnd w:id="26"/>
      <w:bookmarkEnd w:id="27"/>
    </w:p>
    <w:p>
      <w:pPr>
        <w:pStyle w:val="17"/>
        <w:numPr>
          <w:ilvl w:val="0"/>
          <w:numId w:val="8"/>
        </w:numPr>
        <w:ind w:firstLineChars="0"/>
        <w:rPr>
          <w:sz w:val="21"/>
          <w:szCs w:val="21"/>
        </w:rPr>
      </w:pPr>
      <w:r>
        <w:rPr>
          <w:rFonts w:hint="eastAsia"/>
          <w:sz w:val="21"/>
          <w:szCs w:val="21"/>
        </w:rPr>
        <w:t>如图</w:t>
      </w:r>
      <w:r>
        <w:rPr>
          <w:sz w:val="21"/>
          <w:szCs w:val="21"/>
        </w:rPr>
        <w:t>则没有安装</w:t>
      </w:r>
      <w:r>
        <w:rPr>
          <w:rFonts w:hint="eastAsia"/>
          <w:sz w:val="21"/>
          <w:szCs w:val="21"/>
        </w:rPr>
        <w:t>VC2013 运行</w:t>
      </w:r>
      <w:r>
        <w:rPr>
          <w:sz w:val="21"/>
          <w:szCs w:val="21"/>
        </w:rPr>
        <w:t>环境</w:t>
      </w:r>
    </w:p>
    <w:p>
      <w:pPr>
        <w:pStyle w:val="17"/>
        <w:ind w:left="360" w:firstLine="0" w:firstLineChars="0"/>
      </w:pPr>
      <w:r>
        <w:drawing>
          <wp:inline distT="0" distB="0" distL="0" distR="0">
            <wp:extent cx="4293870" cy="1565275"/>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0"/>
                    <a:srcRect/>
                    <a:stretch>
                      <a:fillRect/>
                    </a:stretch>
                  </pic:blipFill>
                  <pic:spPr>
                    <a:xfrm>
                      <a:off x="0" y="0"/>
                      <a:ext cx="4293870" cy="1565275"/>
                    </a:xfrm>
                    <a:prstGeom prst="rect">
                      <a:avLst/>
                    </a:prstGeom>
                    <a:noFill/>
                    <a:ln w="9525">
                      <a:noFill/>
                      <a:miter lim="800000"/>
                      <a:headEnd/>
                      <a:tailEnd/>
                    </a:ln>
                  </pic:spPr>
                </pic:pic>
              </a:graphicData>
            </a:graphic>
          </wp:inline>
        </w:drawing>
      </w:r>
    </w:p>
    <w:p/>
    <w:p>
      <w:pPr>
        <w:pStyle w:val="17"/>
        <w:numPr>
          <w:ilvl w:val="0"/>
          <w:numId w:val="6"/>
        </w:numPr>
        <w:spacing w:line="276" w:lineRule="auto"/>
        <w:ind w:firstLineChars="0"/>
        <w:rPr>
          <w:rStyle w:val="14"/>
          <w:rFonts w:asciiTheme="minorEastAsia" w:hAnsiTheme="minorEastAsia"/>
          <w:color w:val="auto"/>
          <w:sz w:val="21"/>
          <w:szCs w:val="21"/>
          <w:u w:val="none"/>
        </w:rPr>
      </w:pPr>
      <w:r>
        <w:rPr>
          <w:rFonts w:hint="eastAsia" w:asciiTheme="minorEastAsia" w:hAnsiTheme="minorEastAsia"/>
          <w:sz w:val="21"/>
          <w:szCs w:val="21"/>
        </w:rPr>
        <w:t>如果</w:t>
      </w:r>
      <w:r>
        <w:rPr>
          <w:rFonts w:asciiTheme="minorEastAsia" w:hAnsiTheme="minorEastAsia"/>
          <w:sz w:val="21"/>
          <w:szCs w:val="21"/>
        </w:rPr>
        <w:t>没有</w:t>
      </w:r>
      <w:r>
        <w:rPr>
          <w:rFonts w:hint="eastAsia" w:asciiTheme="minorEastAsia" w:hAnsiTheme="minorEastAsia"/>
          <w:sz w:val="21"/>
          <w:szCs w:val="21"/>
        </w:rPr>
        <w:t>安装</w:t>
      </w:r>
      <w:r>
        <w:rPr>
          <w:rFonts w:asciiTheme="minorEastAsia" w:hAnsiTheme="minorEastAsia"/>
          <w:sz w:val="21"/>
          <w:szCs w:val="21"/>
        </w:rPr>
        <w:t>VC 2013运行环境 ，请自行百度，或者到微软官方下载</w:t>
      </w:r>
      <w:r>
        <w:rPr>
          <w:rFonts w:asciiTheme="minorEastAsia" w:hAnsiTheme="minorEastAsia"/>
          <w:sz w:val="21"/>
          <w:szCs w:val="21"/>
        </w:rPr>
        <w:br w:type="textWrapping"/>
      </w:r>
      <w:r>
        <w:fldChar w:fldCharType="begin"/>
      </w:r>
      <w:r>
        <w:instrText xml:space="preserve"> HYPERLINK "https://www.microsoft.com/zh-CN/download/details.aspx?id=40784" \t "_blank" </w:instrText>
      </w:r>
      <w:r>
        <w:fldChar w:fldCharType="separate"/>
      </w:r>
      <w:r>
        <w:rPr>
          <w:rStyle w:val="14"/>
          <w:rFonts w:asciiTheme="minorEastAsia" w:hAnsiTheme="minorEastAsia"/>
          <w:sz w:val="21"/>
          <w:szCs w:val="21"/>
        </w:rPr>
        <w:t>https://www.microsoft.com/zh-CN/download/details.aspx?id=40784</w:t>
      </w:r>
      <w:r>
        <w:rPr>
          <w:rStyle w:val="14"/>
          <w:rFonts w:asciiTheme="minorEastAsia" w:hAnsiTheme="minorEastAsia"/>
          <w:sz w:val="21"/>
          <w:szCs w:val="21"/>
        </w:rPr>
        <w:fldChar w:fldCharType="end"/>
      </w:r>
    </w:p>
    <w:p>
      <w:pPr>
        <w:pStyle w:val="17"/>
        <w:numPr>
          <w:ilvl w:val="0"/>
          <w:numId w:val="6"/>
        </w:numPr>
        <w:spacing w:line="276" w:lineRule="auto"/>
        <w:ind w:firstLineChars="0"/>
        <w:rPr>
          <w:rStyle w:val="14"/>
          <w:rFonts w:asciiTheme="minorEastAsia" w:hAnsiTheme="minorEastAsia"/>
          <w:color w:val="auto"/>
          <w:sz w:val="21"/>
          <w:szCs w:val="21"/>
          <w:u w:val="none"/>
        </w:rPr>
      </w:pPr>
      <w:r>
        <w:rPr>
          <w:rFonts w:hint="eastAsia" w:asciiTheme="minorEastAsia" w:hAnsiTheme="minorEastAsia"/>
          <w:b/>
          <w:color w:val="C00000"/>
          <w:sz w:val="21"/>
          <w:szCs w:val="21"/>
        </w:rPr>
        <w:t>请注意，VC2013运行</w:t>
      </w:r>
      <w:r>
        <w:rPr>
          <w:rFonts w:asciiTheme="minorEastAsia" w:hAnsiTheme="minorEastAsia"/>
          <w:b/>
          <w:color w:val="C00000"/>
          <w:sz w:val="21"/>
          <w:szCs w:val="21"/>
        </w:rPr>
        <w:t>环境，是区分</w:t>
      </w:r>
      <w:r>
        <w:rPr>
          <w:rFonts w:hint="eastAsia" w:asciiTheme="minorEastAsia" w:hAnsiTheme="minorEastAsia"/>
          <w:b/>
          <w:color w:val="C00000"/>
          <w:sz w:val="21"/>
          <w:szCs w:val="21"/>
        </w:rPr>
        <w:t>32位</w:t>
      </w:r>
      <w:r>
        <w:rPr>
          <w:rFonts w:asciiTheme="minorEastAsia" w:hAnsiTheme="minorEastAsia"/>
          <w:b/>
          <w:color w:val="C00000"/>
          <w:sz w:val="21"/>
          <w:szCs w:val="21"/>
        </w:rPr>
        <w:t>和</w:t>
      </w:r>
      <w:r>
        <w:rPr>
          <w:rFonts w:hint="eastAsia" w:asciiTheme="minorEastAsia" w:hAnsiTheme="minorEastAsia"/>
          <w:b/>
          <w:color w:val="C00000"/>
          <w:sz w:val="21"/>
          <w:szCs w:val="21"/>
        </w:rPr>
        <w:t>64位</w:t>
      </w:r>
      <w:r>
        <w:rPr>
          <w:rFonts w:asciiTheme="minorEastAsia" w:hAnsiTheme="minorEastAsia"/>
          <w:b/>
          <w:color w:val="C00000"/>
          <w:sz w:val="21"/>
          <w:szCs w:val="21"/>
        </w:rPr>
        <w:t>的，</w:t>
      </w:r>
      <w:r>
        <w:rPr>
          <w:rFonts w:hint="eastAsia" w:asciiTheme="minorEastAsia" w:hAnsiTheme="minorEastAsia"/>
          <w:b/>
          <w:color w:val="C00000"/>
          <w:sz w:val="21"/>
          <w:szCs w:val="21"/>
        </w:rPr>
        <w:t>请</w:t>
      </w:r>
      <w:r>
        <w:rPr>
          <w:rFonts w:asciiTheme="minorEastAsia" w:hAnsiTheme="minorEastAsia"/>
          <w:b/>
          <w:color w:val="C00000"/>
          <w:sz w:val="21"/>
          <w:szCs w:val="21"/>
        </w:rPr>
        <w:t>都安装（</w:t>
      </w:r>
      <w:r>
        <w:rPr>
          <w:rFonts w:hint="eastAsia" w:asciiTheme="minorEastAsia" w:hAnsiTheme="minorEastAsia"/>
          <w:b/>
          <w:color w:val="C00000"/>
          <w:sz w:val="21"/>
          <w:szCs w:val="21"/>
        </w:rPr>
        <w:t>微软</w:t>
      </w:r>
      <w:r>
        <w:rPr>
          <w:rFonts w:asciiTheme="minorEastAsia" w:hAnsiTheme="minorEastAsia"/>
          <w:b/>
          <w:color w:val="C00000"/>
          <w:sz w:val="21"/>
          <w:szCs w:val="21"/>
        </w:rPr>
        <w:t>常见环境</w:t>
      </w:r>
      <w:r>
        <w:rPr>
          <w:rFonts w:hint="eastAsia" w:asciiTheme="minorEastAsia" w:hAnsiTheme="minorEastAsia"/>
          <w:b/>
          <w:color w:val="C00000"/>
          <w:sz w:val="21"/>
          <w:szCs w:val="21"/>
        </w:rPr>
        <w:t>包</w:t>
      </w:r>
      <w:r>
        <w:rPr>
          <w:rFonts w:asciiTheme="minorEastAsia" w:hAnsiTheme="minorEastAsia"/>
          <w:b/>
          <w:color w:val="C00000"/>
          <w:sz w:val="21"/>
          <w:szCs w:val="21"/>
        </w:rPr>
        <w:t>）</w:t>
      </w:r>
      <w:r>
        <w:rPr>
          <w:rFonts w:hint="eastAsia" w:asciiTheme="minorEastAsia" w:hAnsiTheme="minorEastAsia"/>
          <w:b/>
          <w:color w:val="C00000"/>
          <w:sz w:val="21"/>
          <w:szCs w:val="21"/>
        </w:rPr>
        <w:t>。</w:t>
      </w:r>
      <w:r>
        <w:rPr>
          <w:rFonts w:asciiTheme="minorEastAsia" w:hAnsiTheme="minorEastAsia"/>
          <w:b/>
          <w:color w:val="C00000"/>
          <w:sz w:val="21"/>
          <w:szCs w:val="21"/>
        </w:rPr>
        <w:t>请自行百度，或者到微软官方下载</w:t>
      </w:r>
      <w:r>
        <w:fldChar w:fldCharType="begin"/>
      </w:r>
      <w:r>
        <w:instrText xml:space="preserve"> HYPERLINK "https://www.microsoft.com/zh-CN/download/details.aspx?id=40784" \t "_blank" </w:instrText>
      </w:r>
      <w:r>
        <w:fldChar w:fldCharType="separate"/>
      </w:r>
      <w:r>
        <w:rPr>
          <w:rStyle w:val="14"/>
          <w:rFonts w:asciiTheme="minorEastAsia" w:hAnsiTheme="minorEastAsia"/>
          <w:sz w:val="21"/>
          <w:szCs w:val="21"/>
        </w:rPr>
        <w:t>https://www.microsoft.com/zh-CN/download/details.aspx?id=40784</w:t>
      </w:r>
      <w:r>
        <w:rPr>
          <w:rStyle w:val="14"/>
          <w:rFonts w:asciiTheme="minorEastAsia" w:hAnsiTheme="minorEastAsia"/>
          <w:sz w:val="21"/>
          <w:szCs w:val="21"/>
        </w:rPr>
        <w:fldChar w:fldCharType="end"/>
      </w:r>
    </w:p>
    <w:p>
      <w:pPr>
        <w:pStyle w:val="17"/>
        <w:spacing w:line="276" w:lineRule="auto"/>
        <w:ind w:left="420" w:firstLine="0" w:firstLineChars="0"/>
        <w:rPr>
          <w:rStyle w:val="14"/>
          <w:rFonts w:asciiTheme="minorEastAsia" w:hAnsiTheme="minorEastAsia"/>
          <w:color w:val="auto"/>
          <w:sz w:val="21"/>
          <w:szCs w:val="21"/>
          <w:u w:val="none"/>
        </w:rPr>
      </w:pPr>
    </w:p>
    <w:p>
      <w:pPr>
        <w:pStyle w:val="26"/>
        <w:ind w:left="420" w:firstLine="0" w:firstLineChars="0"/>
        <w:rPr>
          <w:rStyle w:val="14"/>
          <w:rFonts w:asciiTheme="minorEastAsia" w:hAnsiTheme="minorEastAsia"/>
          <w:szCs w:val="21"/>
          <w:u w:val="none"/>
        </w:rPr>
      </w:pPr>
      <w:r>
        <w:rPr>
          <w:rStyle w:val="14"/>
          <w:rFonts w:hint="eastAsia" w:asciiTheme="minorEastAsia" w:hAnsiTheme="minorEastAsia"/>
          <w:color w:val="auto"/>
          <w:szCs w:val="21"/>
          <w:u w:val="none"/>
        </w:rPr>
        <w:t>点击</w:t>
      </w:r>
      <w:r>
        <w:rPr>
          <w:rStyle w:val="14"/>
          <w:rFonts w:asciiTheme="minorEastAsia" w:hAnsiTheme="minorEastAsia"/>
          <w:color w:val="auto"/>
          <w:szCs w:val="21"/>
          <w:u w:val="none"/>
        </w:rPr>
        <w:t>下载</w:t>
      </w:r>
    </w:p>
    <w:p>
      <w:pPr>
        <w:pStyle w:val="26"/>
        <w:ind w:left="420" w:firstLine="0" w:firstLineChars="0"/>
        <w:rPr>
          <w:rStyle w:val="14"/>
          <w:rFonts w:asciiTheme="minorEastAsia" w:hAnsiTheme="minorEastAsia"/>
        </w:rPr>
      </w:pPr>
      <w:r>
        <w:drawing>
          <wp:inline distT="0" distB="0" distL="0" distR="0">
            <wp:extent cx="4924425" cy="120523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4" cstate="print"/>
                    <a:stretch>
                      <a:fillRect/>
                    </a:stretch>
                  </pic:blipFill>
                  <pic:spPr>
                    <a:xfrm>
                      <a:off x="0" y="0"/>
                      <a:ext cx="4970996" cy="1216906"/>
                    </a:xfrm>
                    <a:prstGeom prst="rect">
                      <a:avLst/>
                    </a:prstGeom>
                  </pic:spPr>
                </pic:pic>
              </a:graphicData>
            </a:graphic>
          </wp:inline>
        </w:drawing>
      </w:r>
    </w:p>
    <w:p>
      <w:pPr>
        <w:rPr>
          <w:rFonts w:asciiTheme="minorEastAsia" w:hAnsiTheme="minorEastAsia"/>
        </w:rPr>
      </w:pPr>
    </w:p>
    <w:p/>
    <w:p>
      <w:pPr>
        <w:pStyle w:val="4"/>
        <w:numPr>
          <w:ilvl w:val="0"/>
          <w:numId w:val="7"/>
        </w:numPr>
        <w:rPr>
          <w:rFonts w:asciiTheme="majorHAnsi" w:hAnsiTheme="majorHAnsi" w:eastAsiaTheme="majorEastAsia"/>
          <w:sz w:val="24"/>
          <w:szCs w:val="24"/>
        </w:rPr>
      </w:pPr>
      <w:bookmarkStart w:id="28" w:name="_Toc451933090"/>
      <w:bookmarkStart w:id="29" w:name="_Toc450574709"/>
      <w:bookmarkStart w:id="30" w:name="_Toc444871078"/>
      <w:r>
        <w:rPr>
          <w:rFonts w:hint="eastAsia"/>
          <w:sz w:val="24"/>
          <w:szCs w:val="24"/>
        </w:rPr>
        <w:t>插件</w:t>
      </w:r>
      <w:r>
        <w:rPr>
          <w:sz w:val="24"/>
          <w:szCs w:val="24"/>
        </w:rPr>
        <w:t>HuomaoRandomDanmu.dll</w:t>
      </w:r>
      <w:r>
        <w:rPr>
          <w:rFonts w:hint="eastAsia"/>
          <w:sz w:val="24"/>
          <w:szCs w:val="24"/>
        </w:rPr>
        <w:t>是</w:t>
      </w:r>
      <w:r>
        <w:rPr>
          <w:sz w:val="24"/>
          <w:szCs w:val="24"/>
        </w:rPr>
        <w:t>为</w:t>
      </w:r>
      <w:r>
        <w:rPr>
          <w:rFonts w:hint="eastAsia"/>
          <w:sz w:val="24"/>
          <w:szCs w:val="24"/>
        </w:rPr>
        <w:t>32位版本此刻主播助手设计，请</w:t>
      </w:r>
      <w:r>
        <w:rPr>
          <w:sz w:val="24"/>
          <w:szCs w:val="24"/>
        </w:rPr>
        <w:t>检查并安装正确版本的插件</w:t>
      </w:r>
      <w:bookmarkEnd w:id="28"/>
      <w:bookmarkEnd w:id="29"/>
      <w:bookmarkEnd w:id="30"/>
    </w:p>
    <w:p>
      <w:pPr>
        <w:pStyle w:val="4"/>
        <w:numPr>
          <w:ilvl w:val="0"/>
          <w:numId w:val="7"/>
        </w:numPr>
        <w:rPr>
          <w:sz w:val="24"/>
          <w:szCs w:val="24"/>
        </w:rPr>
      </w:pPr>
      <w:bookmarkStart w:id="31" w:name="_Toc444871079"/>
      <w:bookmarkStart w:id="32" w:name="_Toc450574710"/>
      <w:bookmarkStart w:id="33" w:name="_Toc451933091"/>
      <w:r>
        <w:rPr>
          <w:rFonts w:hint="eastAsia"/>
          <w:sz w:val="24"/>
          <w:szCs w:val="24"/>
        </w:rPr>
        <w:t>添加</w:t>
      </w:r>
      <w:r>
        <w:rPr>
          <w:sz w:val="24"/>
          <w:szCs w:val="24"/>
        </w:rPr>
        <w:t>来源</w:t>
      </w:r>
      <w:r>
        <w:rPr>
          <w:rFonts w:hint="eastAsia"/>
          <w:sz w:val="24"/>
          <w:szCs w:val="24"/>
        </w:rPr>
        <w:t>时</w:t>
      </w:r>
      <w:r>
        <w:rPr>
          <w:sz w:val="24"/>
          <w:szCs w:val="24"/>
        </w:rPr>
        <w:t>，没有</w:t>
      </w:r>
      <w:r>
        <w:rPr>
          <w:rFonts w:hint="eastAsia"/>
          <w:sz w:val="24"/>
          <w:szCs w:val="24"/>
        </w:rPr>
        <w:t>发现 “火猫随机弹幕源” 此项</w:t>
      </w:r>
      <w:bookmarkEnd w:id="31"/>
      <w:bookmarkEnd w:id="32"/>
      <w:bookmarkEnd w:id="33"/>
    </w:p>
    <w:p>
      <w:pPr>
        <w:ind w:firstLine="420"/>
      </w:pPr>
    </w:p>
    <w:p>
      <w:pPr>
        <w:pStyle w:val="17"/>
        <w:numPr>
          <w:ilvl w:val="0"/>
          <w:numId w:val="8"/>
        </w:numPr>
        <w:ind w:firstLineChars="0"/>
        <w:rPr>
          <w:rStyle w:val="14"/>
          <w:color w:val="auto"/>
          <w:u w:val="none"/>
        </w:rPr>
      </w:pPr>
      <w:r>
        <w:rPr>
          <w:rFonts w:hint="eastAsia"/>
        </w:rPr>
        <w:t>原因为：</w:t>
      </w:r>
      <w:r>
        <w:t>没有安装</w:t>
      </w:r>
      <w:r>
        <w:rPr>
          <w:rFonts w:hint="eastAsia"/>
        </w:rPr>
        <w:t>VC2013 运行</w:t>
      </w:r>
      <w:r>
        <w:t>环境</w:t>
      </w:r>
      <w:r>
        <w:rPr>
          <w:rFonts w:asciiTheme="minorEastAsia" w:hAnsiTheme="minorEastAsia"/>
        </w:rPr>
        <w:t>请自行百度，或者到微软官方下载</w:t>
      </w:r>
      <w:r>
        <w:rPr>
          <w:rFonts w:asciiTheme="minorEastAsia" w:hAnsiTheme="minorEastAsia"/>
        </w:rPr>
        <w:br w:type="textWrapping"/>
      </w:r>
      <w:r>
        <w:fldChar w:fldCharType="begin"/>
      </w:r>
      <w:r>
        <w:instrText xml:space="preserve"> HYPERLINK "https://www.microsoft.com/zh-CN/download/details.aspx?id=40784" \t "_blank" </w:instrText>
      </w:r>
      <w:r>
        <w:fldChar w:fldCharType="separate"/>
      </w:r>
      <w:r>
        <w:rPr>
          <w:rStyle w:val="14"/>
          <w:rFonts w:asciiTheme="minorEastAsia" w:hAnsiTheme="minorEastAsia"/>
        </w:rPr>
        <w:t>https://www.microsoft.com/zh-CN/download/details.aspx?id=40784</w:t>
      </w:r>
      <w:r>
        <w:rPr>
          <w:rStyle w:val="14"/>
          <w:rFonts w:asciiTheme="minorEastAsia" w:hAnsiTheme="minorEastAsia"/>
        </w:rPr>
        <w:fldChar w:fldCharType="end"/>
      </w:r>
    </w:p>
    <w:p>
      <w:pPr>
        <w:pStyle w:val="17"/>
        <w:ind w:left="780" w:firstLine="0" w:firstLineChars="0"/>
        <w:rPr>
          <w:rStyle w:val="14"/>
          <w:color w:val="auto"/>
          <w:u w:val="none"/>
        </w:rPr>
      </w:pPr>
    </w:p>
    <w:p>
      <w:pPr>
        <w:pStyle w:val="28"/>
        <w:ind w:firstLine="480"/>
      </w:pPr>
    </w:p>
    <w:p>
      <w:pPr>
        <w:pStyle w:val="17"/>
        <w:ind w:left="780" w:firstLine="0" w:firstLineChars="0"/>
      </w:pPr>
    </w:p>
    <w:p>
      <w:pPr>
        <w:pStyle w:val="26"/>
        <w:numPr>
          <w:ilvl w:val="0"/>
          <w:numId w:val="9"/>
        </w:numPr>
        <w:ind w:firstLineChars="0"/>
        <w:rPr>
          <w:rStyle w:val="14"/>
          <w:rFonts w:asciiTheme="minorEastAsia" w:hAnsiTheme="minorEastAsia"/>
          <w:color w:val="auto"/>
          <w:u w:val="none"/>
        </w:rPr>
      </w:pPr>
      <w:r>
        <w:rPr>
          <w:rFonts w:hint="eastAsia" w:asciiTheme="minorEastAsia" w:hAnsiTheme="minorEastAsia"/>
          <w:b/>
          <w:color w:val="C00000"/>
        </w:rPr>
        <w:t>请注意，VC2013运行</w:t>
      </w:r>
      <w:r>
        <w:rPr>
          <w:rFonts w:asciiTheme="minorEastAsia" w:hAnsiTheme="minorEastAsia"/>
          <w:b/>
          <w:color w:val="C00000"/>
        </w:rPr>
        <w:t>环境，是区分</w:t>
      </w:r>
      <w:r>
        <w:rPr>
          <w:rFonts w:hint="eastAsia" w:asciiTheme="minorEastAsia" w:hAnsiTheme="minorEastAsia"/>
          <w:b/>
          <w:color w:val="C00000"/>
        </w:rPr>
        <w:t>32位</w:t>
      </w:r>
      <w:r>
        <w:rPr>
          <w:rFonts w:asciiTheme="minorEastAsia" w:hAnsiTheme="minorEastAsia"/>
          <w:b/>
          <w:color w:val="C00000"/>
        </w:rPr>
        <w:t>和</w:t>
      </w:r>
      <w:r>
        <w:rPr>
          <w:rFonts w:hint="eastAsia" w:asciiTheme="minorEastAsia" w:hAnsiTheme="minorEastAsia"/>
          <w:b/>
          <w:color w:val="C00000"/>
        </w:rPr>
        <w:t>64位</w:t>
      </w:r>
      <w:r>
        <w:rPr>
          <w:rFonts w:asciiTheme="minorEastAsia" w:hAnsiTheme="minorEastAsia"/>
          <w:b/>
          <w:color w:val="C00000"/>
        </w:rPr>
        <w:t>的，</w:t>
      </w:r>
      <w:r>
        <w:rPr>
          <w:rFonts w:hint="eastAsia" w:asciiTheme="minorEastAsia" w:hAnsiTheme="minorEastAsia"/>
          <w:b/>
          <w:color w:val="C00000"/>
        </w:rPr>
        <w:t>请</w:t>
      </w:r>
      <w:r>
        <w:rPr>
          <w:rFonts w:asciiTheme="minorEastAsia" w:hAnsiTheme="minorEastAsia"/>
          <w:b/>
          <w:color w:val="C00000"/>
        </w:rPr>
        <w:t>都安装（</w:t>
      </w:r>
      <w:r>
        <w:rPr>
          <w:rFonts w:hint="eastAsia" w:asciiTheme="minorEastAsia" w:hAnsiTheme="minorEastAsia"/>
          <w:b/>
          <w:color w:val="C00000"/>
        </w:rPr>
        <w:t>微软</w:t>
      </w:r>
      <w:r>
        <w:rPr>
          <w:rFonts w:asciiTheme="minorEastAsia" w:hAnsiTheme="minorEastAsia"/>
          <w:b/>
          <w:color w:val="C00000"/>
        </w:rPr>
        <w:t>常见环境</w:t>
      </w:r>
      <w:r>
        <w:rPr>
          <w:rFonts w:hint="eastAsia" w:asciiTheme="minorEastAsia" w:hAnsiTheme="minorEastAsia"/>
          <w:b/>
          <w:color w:val="C00000"/>
        </w:rPr>
        <w:t>包</w:t>
      </w:r>
      <w:r>
        <w:rPr>
          <w:rFonts w:asciiTheme="minorEastAsia" w:hAnsiTheme="minorEastAsia"/>
          <w:b/>
          <w:color w:val="C00000"/>
        </w:rPr>
        <w:t>）</w:t>
      </w:r>
      <w:r>
        <w:rPr>
          <w:rFonts w:hint="eastAsia" w:asciiTheme="minorEastAsia" w:hAnsiTheme="minorEastAsia"/>
          <w:b/>
          <w:color w:val="C00000"/>
        </w:rPr>
        <w:t>。</w:t>
      </w:r>
      <w:r>
        <w:rPr>
          <w:rFonts w:asciiTheme="minorEastAsia" w:hAnsiTheme="minorEastAsia"/>
          <w:b/>
          <w:color w:val="C00000"/>
        </w:rPr>
        <w:t>请自行百度，或者到微软官方下载</w:t>
      </w:r>
      <w:r>
        <w:fldChar w:fldCharType="begin"/>
      </w:r>
      <w:r>
        <w:instrText xml:space="preserve"> HYPERLINK "https://www.microsoft.com/zh-CN/download/details.aspx?id=40784" \t "_blank" </w:instrText>
      </w:r>
      <w:r>
        <w:fldChar w:fldCharType="separate"/>
      </w:r>
      <w:r>
        <w:rPr>
          <w:rStyle w:val="14"/>
          <w:rFonts w:asciiTheme="minorEastAsia" w:hAnsiTheme="minorEastAsia"/>
        </w:rPr>
        <w:t>https://www.microsoft.com/zh-CN/download/details.aspx?id=40784</w:t>
      </w:r>
      <w:r>
        <w:rPr>
          <w:rStyle w:val="14"/>
          <w:rFonts w:asciiTheme="minorEastAsia" w:hAnsiTheme="minorEastAsia"/>
        </w:rPr>
        <w:fldChar w:fldCharType="end"/>
      </w:r>
    </w:p>
    <w:p>
      <w:pPr>
        <w:pStyle w:val="26"/>
        <w:ind w:left="420" w:firstLine="0" w:firstLineChars="0"/>
        <w:rPr>
          <w:rFonts w:asciiTheme="minorEastAsia" w:hAnsiTheme="minorEastAsia"/>
        </w:rPr>
      </w:pPr>
    </w:p>
    <w:p>
      <w:pPr>
        <w:pStyle w:val="26"/>
        <w:ind w:left="420" w:firstLine="0" w:firstLineChars="0"/>
        <w:rPr>
          <w:rStyle w:val="14"/>
          <w:rFonts w:asciiTheme="minorEastAsia" w:hAnsiTheme="minorEastAsia"/>
          <w:u w:val="none"/>
        </w:rPr>
      </w:pPr>
      <w:r>
        <w:rPr>
          <w:rStyle w:val="14"/>
          <w:rFonts w:hint="eastAsia" w:asciiTheme="minorEastAsia" w:hAnsiTheme="minorEastAsia"/>
          <w:color w:val="auto"/>
          <w:u w:val="none"/>
        </w:rPr>
        <w:t>点击</w:t>
      </w:r>
      <w:r>
        <w:rPr>
          <w:rStyle w:val="14"/>
          <w:rFonts w:asciiTheme="minorEastAsia" w:hAnsiTheme="minorEastAsia"/>
          <w:color w:val="auto"/>
          <w:u w:val="none"/>
        </w:rPr>
        <w:t>下载</w:t>
      </w:r>
    </w:p>
    <w:p>
      <w:pPr>
        <w:pStyle w:val="26"/>
        <w:ind w:left="420" w:firstLine="0" w:firstLineChars="0"/>
        <w:rPr>
          <w:rStyle w:val="14"/>
          <w:rFonts w:asciiTheme="minorEastAsia" w:hAnsiTheme="minorEastAsia"/>
        </w:rPr>
      </w:pPr>
      <w:r>
        <w:drawing>
          <wp:inline distT="0" distB="0" distL="0" distR="0">
            <wp:extent cx="4924425" cy="120523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 cstate="print"/>
                    <a:stretch>
                      <a:fillRect/>
                    </a:stretch>
                  </pic:blipFill>
                  <pic:spPr>
                    <a:xfrm>
                      <a:off x="0" y="0"/>
                      <a:ext cx="4970996" cy="1216906"/>
                    </a:xfrm>
                    <a:prstGeom prst="rect">
                      <a:avLst/>
                    </a:prstGeom>
                  </pic:spPr>
                </pic:pic>
              </a:graphicData>
            </a:graphic>
          </wp:inline>
        </w:drawing>
      </w:r>
    </w:p>
    <w:p>
      <w:pPr>
        <w:pStyle w:val="26"/>
        <w:widowControl/>
        <w:ind w:left="420" w:firstLine="0" w:firstLineChars="0"/>
        <w:jc w:val="left"/>
        <w:rPr>
          <w:rStyle w:val="14"/>
          <w:rFonts w:ascii="宋体" w:hAnsi="宋体" w:eastAsia="宋体" w:cs="宋体"/>
          <w:kern w:val="0"/>
          <w:sz w:val="24"/>
          <w:szCs w:val="24"/>
        </w:rPr>
      </w:pPr>
      <w:r>
        <w:rPr>
          <w:rFonts w:ascii="宋体" w:hAnsi="宋体" w:eastAsia="宋体" w:cs="宋体"/>
          <w:kern w:val="0"/>
          <w:sz w:val="24"/>
          <w:szCs w:val="24"/>
        </w:rPr>
        <w:t>x64表示64位</w:t>
      </w:r>
      <w:r>
        <w:rPr>
          <w:rFonts w:hint="eastAsia" w:ascii="宋体" w:hAnsi="宋体" w:eastAsia="宋体" w:cs="宋体"/>
          <w:kern w:val="0"/>
          <w:sz w:val="24"/>
          <w:szCs w:val="24"/>
        </w:rPr>
        <w:t>，</w:t>
      </w:r>
      <w:r>
        <w:rPr>
          <w:rFonts w:ascii="宋体" w:hAnsi="宋体" w:eastAsia="宋体" w:cs="宋体"/>
          <w:kern w:val="0"/>
          <w:sz w:val="24"/>
          <w:szCs w:val="24"/>
        </w:rPr>
        <w:t>x86表示32位</w:t>
      </w:r>
      <w:r>
        <w:rPr>
          <w:rFonts w:hint="eastAsia" w:ascii="宋体" w:hAnsi="宋体" w:eastAsia="宋体" w:cs="宋体"/>
          <w:kern w:val="0"/>
          <w:sz w:val="24"/>
          <w:szCs w:val="24"/>
        </w:rPr>
        <w:t>，</w:t>
      </w:r>
      <w:r>
        <w:rPr>
          <w:rFonts w:ascii="宋体" w:hAnsi="宋体" w:eastAsia="宋体" w:cs="宋体"/>
          <w:kern w:val="0"/>
          <w:sz w:val="24"/>
          <w:szCs w:val="24"/>
        </w:rPr>
        <w:t>第一个arm不需要下载</w:t>
      </w:r>
    </w:p>
    <w:p>
      <w:pPr>
        <w:pStyle w:val="26"/>
        <w:widowControl/>
        <w:ind w:left="420" w:firstLine="0" w:firstLineChars="0"/>
        <w:jc w:val="left"/>
        <w:rPr>
          <w:rFonts w:ascii="宋体" w:hAnsi="宋体" w:eastAsia="宋体" w:cs="宋体"/>
          <w:kern w:val="0"/>
          <w:sz w:val="24"/>
          <w:szCs w:val="24"/>
        </w:rPr>
      </w:pPr>
      <w:r>
        <w:drawing>
          <wp:inline distT="0" distB="0" distL="0" distR="0">
            <wp:extent cx="5562600" cy="2204720"/>
            <wp:effectExtent l="0" t="0" r="0" b="5080"/>
            <wp:docPr id="30" name="图片 30"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Users\jia\Documents\Tencent Files\239489940\Image\C2C\6$)B[]EV$6~OU~UFMBSZ0$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582459" cy="2213047"/>
                    </a:xfrm>
                    <a:prstGeom prst="rect">
                      <a:avLst/>
                    </a:prstGeom>
                    <a:noFill/>
                    <a:ln>
                      <a:noFill/>
                    </a:ln>
                  </pic:spPr>
                </pic:pic>
              </a:graphicData>
            </a:graphic>
          </wp:inline>
        </w:drawing>
      </w:r>
    </w:p>
    <w:p>
      <w:pPr>
        <w:pStyle w:val="17"/>
        <w:ind w:firstLineChars="0"/>
      </w:pPr>
    </w:p>
    <w:sectPr>
      <w:pgSz w:w="11906" w:h="16838"/>
      <w:pgMar w:top="851" w:right="567" w:bottom="851"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swiss"/>
    <w:pitch w:val="default"/>
    <w:sig w:usb0="00000000" w:usb1="00000000" w:usb2="00000000" w:usb3="00000000" w:csb0="0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5091F"/>
    <w:multiLevelType w:val="multilevel"/>
    <w:tmpl w:val="1CF5091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5403514"/>
    <w:multiLevelType w:val="multilevel"/>
    <w:tmpl w:val="25403514"/>
    <w:lvl w:ilvl="0" w:tentative="0">
      <w:start w:val="1"/>
      <w:numFmt w:val="decimal"/>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0A27874"/>
    <w:multiLevelType w:val="multilevel"/>
    <w:tmpl w:val="30A2787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312523BA"/>
    <w:multiLevelType w:val="multilevel"/>
    <w:tmpl w:val="312523B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3C546CC"/>
    <w:multiLevelType w:val="multilevel"/>
    <w:tmpl w:val="33C546C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3EE172AE"/>
    <w:multiLevelType w:val="multilevel"/>
    <w:tmpl w:val="3EE172AE"/>
    <w:lvl w:ilvl="0" w:tentative="0">
      <w:start w:val="1"/>
      <w:numFmt w:val="decimal"/>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0455190"/>
    <w:multiLevelType w:val="multilevel"/>
    <w:tmpl w:val="4045519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1350067"/>
    <w:multiLevelType w:val="multilevel"/>
    <w:tmpl w:val="6135006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638F3D99"/>
    <w:multiLevelType w:val="multilevel"/>
    <w:tmpl w:val="638F3D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8"/>
  </w:num>
  <w:num w:numId="3">
    <w:abstractNumId w:val="5"/>
  </w:num>
  <w:num w:numId="4">
    <w:abstractNumId w:val="2"/>
  </w:num>
  <w:num w:numId="5">
    <w:abstractNumId w:val="4"/>
  </w:num>
  <w:num w:numId="6">
    <w:abstractNumId w:val="0"/>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92"/>
    <w:rsid w:val="000120E3"/>
    <w:rsid w:val="00014744"/>
    <w:rsid w:val="00022B42"/>
    <w:rsid w:val="00032C91"/>
    <w:rsid w:val="00046884"/>
    <w:rsid w:val="00047FB0"/>
    <w:rsid w:val="00053EDD"/>
    <w:rsid w:val="00067890"/>
    <w:rsid w:val="0009040C"/>
    <w:rsid w:val="000A7928"/>
    <w:rsid w:val="000B1912"/>
    <w:rsid w:val="000C14CB"/>
    <w:rsid w:val="000C60D9"/>
    <w:rsid w:val="000D6D60"/>
    <w:rsid w:val="000E344F"/>
    <w:rsid w:val="000E51B0"/>
    <w:rsid w:val="000E5931"/>
    <w:rsid w:val="000E5CDD"/>
    <w:rsid w:val="000F4615"/>
    <w:rsid w:val="000F74DF"/>
    <w:rsid w:val="000F799F"/>
    <w:rsid w:val="001109B3"/>
    <w:rsid w:val="00114780"/>
    <w:rsid w:val="00115BB0"/>
    <w:rsid w:val="00135294"/>
    <w:rsid w:val="001454F0"/>
    <w:rsid w:val="00154FC1"/>
    <w:rsid w:val="0015531D"/>
    <w:rsid w:val="00170FB2"/>
    <w:rsid w:val="00193382"/>
    <w:rsid w:val="001B12CA"/>
    <w:rsid w:val="001D27BC"/>
    <w:rsid w:val="001D33E2"/>
    <w:rsid w:val="001D3C77"/>
    <w:rsid w:val="001F154B"/>
    <w:rsid w:val="001F2F7A"/>
    <w:rsid w:val="00206783"/>
    <w:rsid w:val="00227788"/>
    <w:rsid w:val="0024461F"/>
    <w:rsid w:val="00245827"/>
    <w:rsid w:val="00286A85"/>
    <w:rsid w:val="002B7B70"/>
    <w:rsid w:val="002D560E"/>
    <w:rsid w:val="002E7CB3"/>
    <w:rsid w:val="00316252"/>
    <w:rsid w:val="0032495D"/>
    <w:rsid w:val="00366375"/>
    <w:rsid w:val="00366561"/>
    <w:rsid w:val="00366E14"/>
    <w:rsid w:val="00376854"/>
    <w:rsid w:val="00383A93"/>
    <w:rsid w:val="003B1AE5"/>
    <w:rsid w:val="003B2094"/>
    <w:rsid w:val="003B33CB"/>
    <w:rsid w:val="003B3404"/>
    <w:rsid w:val="003B4E21"/>
    <w:rsid w:val="003F2596"/>
    <w:rsid w:val="003F52A2"/>
    <w:rsid w:val="0041264B"/>
    <w:rsid w:val="00417071"/>
    <w:rsid w:val="00451FD3"/>
    <w:rsid w:val="0045331F"/>
    <w:rsid w:val="0046279C"/>
    <w:rsid w:val="00463273"/>
    <w:rsid w:val="00464826"/>
    <w:rsid w:val="00473CF5"/>
    <w:rsid w:val="004A16EC"/>
    <w:rsid w:val="004B1A97"/>
    <w:rsid w:val="004B2C27"/>
    <w:rsid w:val="004D16E8"/>
    <w:rsid w:val="004E7CC1"/>
    <w:rsid w:val="00500D44"/>
    <w:rsid w:val="00504ACE"/>
    <w:rsid w:val="0050588B"/>
    <w:rsid w:val="00525965"/>
    <w:rsid w:val="00527902"/>
    <w:rsid w:val="00552BD7"/>
    <w:rsid w:val="005568C8"/>
    <w:rsid w:val="00571269"/>
    <w:rsid w:val="00581F2D"/>
    <w:rsid w:val="00582D16"/>
    <w:rsid w:val="00592DB8"/>
    <w:rsid w:val="005B015E"/>
    <w:rsid w:val="005B05E2"/>
    <w:rsid w:val="005D3B69"/>
    <w:rsid w:val="005E122B"/>
    <w:rsid w:val="005E1700"/>
    <w:rsid w:val="005F399F"/>
    <w:rsid w:val="005F5BDD"/>
    <w:rsid w:val="00600178"/>
    <w:rsid w:val="00601838"/>
    <w:rsid w:val="006121C0"/>
    <w:rsid w:val="006174F1"/>
    <w:rsid w:val="00651F9F"/>
    <w:rsid w:val="00654573"/>
    <w:rsid w:val="006654C5"/>
    <w:rsid w:val="00675392"/>
    <w:rsid w:val="006802EF"/>
    <w:rsid w:val="00685C16"/>
    <w:rsid w:val="006875E9"/>
    <w:rsid w:val="0069494F"/>
    <w:rsid w:val="0069755B"/>
    <w:rsid w:val="006A0622"/>
    <w:rsid w:val="006A657F"/>
    <w:rsid w:val="006B1B30"/>
    <w:rsid w:val="006B20D8"/>
    <w:rsid w:val="006C3C23"/>
    <w:rsid w:val="006C6377"/>
    <w:rsid w:val="006C78A6"/>
    <w:rsid w:val="006D6DA3"/>
    <w:rsid w:val="0071718B"/>
    <w:rsid w:val="00740995"/>
    <w:rsid w:val="00747587"/>
    <w:rsid w:val="00763C6B"/>
    <w:rsid w:val="007837F4"/>
    <w:rsid w:val="00792314"/>
    <w:rsid w:val="007927B3"/>
    <w:rsid w:val="007A1543"/>
    <w:rsid w:val="007A523F"/>
    <w:rsid w:val="007A6334"/>
    <w:rsid w:val="007A6A25"/>
    <w:rsid w:val="007E173D"/>
    <w:rsid w:val="007E2D8D"/>
    <w:rsid w:val="007E5EF0"/>
    <w:rsid w:val="00824D55"/>
    <w:rsid w:val="00831980"/>
    <w:rsid w:val="00831EBC"/>
    <w:rsid w:val="00844248"/>
    <w:rsid w:val="00863202"/>
    <w:rsid w:val="00874462"/>
    <w:rsid w:val="00892470"/>
    <w:rsid w:val="00893563"/>
    <w:rsid w:val="008B3506"/>
    <w:rsid w:val="008B48B8"/>
    <w:rsid w:val="008E66C5"/>
    <w:rsid w:val="008F012E"/>
    <w:rsid w:val="008F2487"/>
    <w:rsid w:val="009075CC"/>
    <w:rsid w:val="00913C89"/>
    <w:rsid w:val="00913D8C"/>
    <w:rsid w:val="009144DC"/>
    <w:rsid w:val="00915AC0"/>
    <w:rsid w:val="00965BA3"/>
    <w:rsid w:val="0098117C"/>
    <w:rsid w:val="00997C31"/>
    <w:rsid w:val="009B290A"/>
    <w:rsid w:val="009B3ABA"/>
    <w:rsid w:val="009B68A7"/>
    <w:rsid w:val="009C5E85"/>
    <w:rsid w:val="009D61A2"/>
    <w:rsid w:val="009E3B5F"/>
    <w:rsid w:val="009E7545"/>
    <w:rsid w:val="009F5923"/>
    <w:rsid w:val="009F5BD6"/>
    <w:rsid w:val="00A007BD"/>
    <w:rsid w:val="00A03E61"/>
    <w:rsid w:val="00A041E4"/>
    <w:rsid w:val="00A10E90"/>
    <w:rsid w:val="00A13509"/>
    <w:rsid w:val="00A36675"/>
    <w:rsid w:val="00A50DC4"/>
    <w:rsid w:val="00A6328D"/>
    <w:rsid w:val="00A6795F"/>
    <w:rsid w:val="00A76B6F"/>
    <w:rsid w:val="00A87F42"/>
    <w:rsid w:val="00A94BFA"/>
    <w:rsid w:val="00A94C17"/>
    <w:rsid w:val="00AA1CA3"/>
    <w:rsid w:val="00AC4B6F"/>
    <w:rsid w:val="00AD7639"/>
    <w:rsid w:val="00AE529E"/>
    <w:rsid w:val="00AF5661"/>
    <w:rsid w:val="00B06BAA"/>
    <w:rsid w:val="00B15FB6"/>
    <w:rsid w:val="00B16A52"/>
    <w:rsid w:val="00B21EF9"/>
    <w:rsid w:val="00B25549"/>
    <w:rsid w:val="00B276FD"/>
    <w:rsid w:val="00B37B62"/>
    <w:rsid w:val="00B427F6"/>
    <w:rsid w:val="00B44F9D"/>
    <w:rsid w:val="00B45C11"/>
    <w:rsid w:val="00B57401"/>
    <w:rsid w:val="00B57DCC"/>
    <w:rsid w:val="00B6047F"/>
    <w:rsid w:val="00B640E3"/>
    <w:rsid w:val="00B64495"/>
    <w:rsid w:val="00B66C05"/>
    <w:rsid w:val="00B74DDC"/>
    <w:rsid w:val="00B9334D"/>
    <w:rsid w:val="00B975E1"/>
    <w:rsid w:val="00BA3E09"/>
    <w:rsid w:val="00BA7177"/>
    <w:rsid w:val="00BB1786"/>
    <w:rsid w:val="00BB2FCB"/>
    <w:rsid w:val="00BE0066"/>
    <w:rsid w:val="00BE40DD"/>
    <w:rsid w:val="00BF3420"/>
    <w:rsid w:val="00C059D6"/>
    <w:rsid w:val="00C132C6"/>
    <w:rsid w:val="00C14CBD"/>
    <w:rsid w:val="00C26534"/>
    <w:rsid w:val="00C37BED"/>
    <w:rsid w:val="00C73FD0"/>
    <w:rsid w:val="00C81E60"/>
    <w:rsid w:val="00CC33BA"/>
    <w:rsid w:val="00CC7670"/>
    <w:rsid w:val="00CD16E9"/>
    <w:rsid w:val="00CD2D13"/>
    <w:rsid w:val="00CD2E5A"/>
    <w:rsid w:val="00CE050C"/>
    <w:rsid w:val="00CF3FEC"/>
    <w:rsid w:val="00D019F0"/>
    <w:rsid w:val="00D06FA1"/>
    <w:rsid w:val="00D240B1"/>
    <w:rsid w:val="00D3340F"/>
    <w:rsid w:val="00D402E3"/>
    <w:rsid w:val="00D71486"/>
    <w:rsid w:val="00D84A4C"/>
    <w:rsid w:val="00D90B5F"/>
    <w:rsid w:val="00D922FF"/>
    <w:rsid w:val="00D972B0"/>
    <w:rsid w:val="00DA18CC"/>
    <w:rsid w:val="00DA7AFE"/>
    <w:rsid w:val="00DB711B"/>
    <w:rsid w:val="00DD21ED"/>
    <w:rsid w:val="00DE5A21"/>
    <w:rsid w:val="00DE757D"/>
    <w:rsid w:val="00DF190B"/>
    <w:rsid w:val="00E013B7"/>
    <w:rsid w:val="00E01693"/>
    <w:rsid w:val="00E01A88"/>
    <w:rsid w:val="00E11D28"/>
    <w:rsid w:val="00E11E76"/>
    <w:rsid w:val="00E236CF"/>
    <w:rsid w:val="00E31844"/>
    <w:rsid w:val="00E3316A"/>
    <w:rsid w:val="00E43786"/>
    <w:rsid w:val="00E44269"/>
    <w:rsid w:val="00E61199"/>
    <w:rsid w:val="00E6445E"/>
    <w:rsid w:val="00E704B1"/>
    <w:rsid w:val="00E87251"/>
    <w:rsid w:val="00E93148"/>
    <w:rsid w:val="00E93DBF"/>
    <w:rsid w:val="00EB5BB0"/>
    <w:rsid w:val="00EC0536"/>
    <w:rsid w:val="00EC2098"/>
    <w:rsid w:val="00EC716B"/>
    <w:rsid w:val="00EC76AF"/>
    <w:rsid w:val="00ED2E15"/>
    <w:rsid w:val="00ED2F4F"/>
    <w:rsid w:val="00EF12DE"/>
    <w:rsid w:val="00F31B1E"/>
    <w:rsid w:val="00F366FB"/>
    <w:rsid w:val="00F370EE"/>
    <w:rsid w:val="00F63367"/>
    <w:rsid w:val="00F7384A"/>
    <w:rsid w:val="00F81BA1"/>
    <w:rsid w:val="00F85E78"/>
    <w:rsid w:val="00F87EC4"/>
    <w:rsid w:val="00FA123B"/>
    <w:rsid w:val="00FA4153"/>
    <w:rsid w:val="00FE04AD"/>
    <w:rsid w:val="00FE060A"/>
    <w:rsid w:val="253B6CA7"/>
    <w:rsid w:val="3993209B"/>
    <w:rsid w:val="5D7447E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Balloon Text"/>
    <w:basedOn w:val="1"/>
    <w:link w:val="27"/>
    <w:unhideWhenUsed/>
    <w:uiPriority w:val="99"/>
    <w:rPr>
      <w:sz w:val="18"/>
      <w:szCs w:val="18"/>
    </w:rPr>
  </w:style>
  <w:style w:type="paragraph" w:styleId="7">
    <w:name w:val="footer"/>
    <w:basedOn w:val="1"/>
    <w:link w:val="21"/>
    <w:unhideWhenUsed/>
    <w:qFormat/>
    <w:uiPriority w:val="99"/>
    <w:pPr>
      <w:tabs>
        <w:tab w:val="center" w:pos="4153"/>
        <w:tab w:val="right" w:pos="8306"/>
      </w:tabs>
      <w:snapToGrid w:val="0"/>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Title"/>
    <w:basedOn w:val="1"/>
    <w:next w:val="1"/>
    <w:link w:val="24"/>
    <w:qFormat/>
    <w:uiPriority w:val="10"/>
    <w:pPr>
      <w:spacing w:before="240" w:after="60"/>
      <w:jc w:val="center"/>
      <w:outlineLvl w:val="0"/>
    </w:pPr>
    <w:rPr>
      <w:rFonts w:asciiTheme="majorHAnsi" w:hAnsiTheme="majorHAnsi" w:cstheme="majorBidi"/>
      <w:b/>
      <w:bCs/>
      <w:sz w:val="32"/>
      <w:szCs w:val="32"/>
    </w:rPr>
  </w:style>
  <w:style w:type="character" w:styleId="13">
    <w:name w:val="FollowedHyperlink"/>
    <w:basedOn w:val="12"/>
    <w:unhideWhenUsed/>
    <w:qFormat/>
    <w:uiPriority w:val="99"/>
    <w:rPr>
      <w:color w:val="954F72" w:themeColor="followedHyperlink"/>
      <w:u w:val="single"/>
    </w:rPr>
  </w:style>
  <w:style w:type="character" w:styleId="14">
    <w:name w:val="Hyperlink"/>
    <w:basedOn w:val="12"/>
    <w:unhideWhenUsed/>
    <w:qFormat/>
    <w:uiPriority w:val="99"/>
    <w:rPr>
      <w:color w:val="0000FF"/>
      <w:u w:val="single"/>
    </w:rPr>
  </w:style>
  <w:style w:type="character" w:customStyle="1" w:styleId="16">
    <w:name w:val="标题 1 Char"/>
    <w:basedOn w:val="12"/>
    <w:link w:val="2"/>
    <w:uiPriority w:val="9"/>
    <w:rPr>
      <w:b/>
      <w:bCs/>
      <w:kern w:val="44"/>
      <w:sz w:val="44"/>
      <w:szCs w:val="44"/>
    </w:rPr>
  </w:style>
  <w:style w:type="paragraph" w:customStyle="1" w:styleId="17">
    <w:name w:val="列出段落1"/>
    <w:basedOn w:val="1"/>
    <w:qFormat/>
    <w:uiPriority w:val="34"/>
    <w:pPr>
      <w:ind w:firstLine="420" w:firstLineChars="200"/>
    </w:pPr>
  </w:style>
  <w:style w:type="character" w:customStyle="1" w:styleId="18">
    <w:name w:val="标题 2 Char"/>
    <w:basedOn w:val="12"/>
    <w:link w:val="3"/>
    <w:qFormat/>
    <w:uiPriority w:val="9"/>
    <w:rPr>
      <w:rFonts w:asciiTheme="majorHAnsi" w:hAnsiTheme="majorHAnsi" w:eastAsiaTheme="majorEastAsia" w:cstheme="majorBidi"/>
      <w:b/>
      <w:bCs/>
      <w:sz w:val="32"/>
      <w:szCs w:val="32"/>
    </w:rPr>
  </w:style>
  <w:style w:type="character" w:customStyle="1" w:styleId="19">
    <w:name w:val="标题 3 Char"/>
    <w:basedOn w:val="12"/>
    <w:link w:val="4"/>
    <w:uiPriority w:val="9"/>
    <w:rPr>
      <w:b/>
      <w:bCs/>
      <w:sz w:val="32"/>
      <w:szCs w:val="32"/>
    </w:rPr>
  </w:style>
  <w:style w:type="character" w:customStyle="1" w:styleId="20">
    <w:name w:val="页眉 Char"/>
    <w:basedOn w:val="12"/>
    <w:link w:val="8"/>
    <w:qFormat/>
    <w:uiPriority w:val="99"/>
    <w:rPr>
      <w:sz w:val="18"/>
      <w:szCs w:val="18"/>
    </w:rPr>
  </w:style>
  <w:style w:type="character" w:customStyle="1" w:styleId="21">
    <w:name w:val="页脚 Char"/>
    <w:basedOn w:val="12"/>
    <w:link w:val="7"/>
    <w:uiPriority w:val="99"/>
    <w:rPr>
      <w:sz w:val="18"/>
      <w:szCs w:val="18"/>
    </w:rPr>
  </w:style>
  <w:style w:type="paragraph" w:customStyle="1" w:styleId="22">
    <w:name w:val="无间隔1"/>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24">
    <w:name w:val="标题 Char"/>
    <w:basedOn w:val="12"/>
    <w:link w:val="11"/>
    <w:qFormat/>
    <w:uiPriority w:val="10"/>
    <w:rPr>
      <w:rFonts w:eastAsia="宋体" w:asciiTheme="majorHAnsi" w:hAnsiTheme="majorHAnsi" w:cstheme="majorBidi"/>
      <w:b/>
      <w:bCs/>
      <w:sz w:val="32"/>
      <w:szCs w:val="32"/>
    </w:rPr>
  </w:style>
  <w:style w:type="paragraph" w:customStyle="1" w:styleId="25">
    <w:name w:val="TOC 标题2"/>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E75B5" w:themeColor="accent1" w:themeShade="BF"/>
      <w:kern w:val="0"/>
      <w:sz w:val="32"/>
      <w:szCs w:val="32"/>
    </w:rPr>
  </w:style>
  <w:style w:type="paragraph" w:customStyle="1" w:styleId="26">
    <w:name w:val="列出段落2"/>
    <w:basedOn w:val="1"/>
    <w:qFormat/>
    <w:uiPriority w:val="34"/>
    <w:pPr>
      <w:widowControl w:val="0"/>
      <w:ind w:firstLine="420" w:firstLineChars="200"/>
      <w:jc w:val="both"/>
    </w:pPr>
    <w:rPr>
      <w:rFonts w:asciiTheme="minorHAnsi" w:hAnsiTheme="minorHAnsi" w:eastAsiaTheme="minorEastAsia" w:cstheme="minorBidi"/>
      <w:kern w:val="2"/>
      <w:sz w:val="21"/>
      <w:szCs w:val="22"/>
    </w:rPr>
  </w:style>
  <w:style w:type="character" w:customStyle="1" w:styleId="27">
    <w:name w:val="批注框文本 Char"/>
    <w:basedOn w:val="12"/>
    <w:link w:val="6"/>
    <w:semiHidden/>
    <w:qFormat/>
    <w:uiPriority w:val="99"/>
    <w:rPr>
      <w:rFonts w:ascii="宋体" w:hAnsi="宋体" w:eastAsia="宋体" w:cs="宋体"/>
      <w:sz w:val="18"/>
      <w:szCs w:val="18"/>
    </w:rPr>
  </w:style>
  <w:style w:type="paragraph" w:customStyle="1" w:styleId="2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B2B648-8070-4CD5-9A79-0249BB9C157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322</Words>
  <Characters>1836</Characters>
  <Lines>15</Lines>
  <Paragraphs>4</Paragraphs>
  <TotalTime>0</TotalTime>
  <ScaleCrop>false</ScaleCrop>
  <LinksUpToDate>false</LinksUpToDate>
  <CharactersWithSpaces>2154</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2016-05-20T03:54:00Z</dcterms:created>
  <dc:creator>jia</dc:creator>
  <cp:lastModifiedBy>Administrator</cp:lastModifiedBy>
  <dcterms:modified xsi:type="dcterms:W3CDTF">2016-07-26T11:03:41Z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